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bookmarkStart w:id="0" w:name="_GoBack"/>
      <w:bookmarkEnd w:id="0"/>
      <w:r>
        <w:t>L</w:t>
      </w:r>
      <w:r w:rsidR="00ED7A49">
        <w:t>OUISIANA BOARD OF ETHICS</w:t>
      </w:r>
    </w:p>
    <w:p w:rsidR="00ED7A49" w:rsidRDefault="00ED7A49" w:rsidP="009B0C72">
      <w:pPr>
        <w:widowControl w:val="0"/>
        <w:tabs>
          <w:tab w:val="center" w:pos="4680"/>
        </w:tabs>
        <w:jc w:val="center"/>
      </w:pPr>
      <w:r>
        <w:t>MINUTES</w:t>
      </w:r>
    </w:p>
    <w:p w:rsidR="00ED7A49" w:rsidRDefault="008550A6" w:rsidP="009B0C72">
      <w:pPr>
        <w:widowControl w:val="0"/>
        <w:tabs>
          <w:tab w:val="center" w:pos="4680"/>
        </w:tabs>
        <w:jc w:val="center"/>
      </w:pPr>
      <w:r>
        <w:t>July 7</w:t>
      </w:r>
      <w:r w:rsidR="005A1FE0">
        <w:t>, 2023</w:t>
      </w:r>
    </w:p>
    <w:p w:rsidR="00ED7A49" w:rsidRDefault="00ED7A49" w:rsidP="009B0C72">
      <w:pPr>
        <w:widowControl w:val="0"/>
      </w:pPr>
      <w:r>
        <w:tab/>
      </w:r>
      <w:r>
        <w:tab/>
      </w:r>
      <w:r>
        <w:tab/>
      </w:r>
      <w:r>
        <w:tab/>
      </w:r>
      <w:r>
        <w:tab/>
      </w:r>
      <w:r>
        <w:tab/>
      </w:r>
      <w:r>
        <w:tab/>
      </w:r>
    </w:p>
    <w:p w:rsidR="0015647C" w:rsidRDefault="00ED7A49" w:rsidP="009B0C72">
      <w:pPr>
        <w:widowControl w:val="0"/>
        <w:spacing w:line="480" w:lineRule="auto"/>
      </w:pPr>
      <w:r>
        <w:tab/>
        <w:t xml:space="preserve">The Board of Ethics met on </w:t>
      </w:r>
      <w:r w:rsidR="008550A6">
        <w:t>July 7,</w:t>
      </w:r>
      <w:r w:rsidR="005A1FE0">
        <w:t xml:space="preserve"> 2023</w:t>
      </w:r>
      <w:r w:rsidR="008F03C6">
        <w:t xml:space="preserve"> at 9:</w:t>
      </w:r>
      <w:r w:rsidR="00490082">
        <w:t>0</w:t>
      </w:r>
      <w:r w:rsidR="008550A6">
        <w:t>5</w:t>
      </w:r>
      <w:r w:rsidR="00DE28BC">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8550A6">
        <w:rPr>
          <w:szCs w:val="24"/>
        </w:rPr>
        <w:t xml:space="preserve">Baños, </w:t>
      </w:r>
      <w:r w:rsidR="008550A6">
        <w:t xml:space="preserve">Bryant, Colomb, </w:t>
      </w:r>
      <w:r w:rsidR="00490082">
        <w:t>Grand,</w:t>
      </w:r>
      <w:r w:rsidR="00F871F2">
        <w:t xml:space="preserve"> </w:t>
      </w:r>
      <w:r w:rsidR="005A1FE0">
        <w:t xml:space="preserve">Grimley, </w:t>
      </w:r>
      <w:r w:rsidR="009571C2">
        <w:t>Roberts</w:t>
      </w:r>
      <w:r w:rsidR="00384DC0">
        <w:t xml:space="preserve">, Scott </w:t>
      </w:r>
      <w:r w:rsidR="005A1FE0">
        <w:t xml:space="preserve">and Speer </w:t>
      </w:r>
      <w:r w:rsidR="009C64EA">
        <w:t xml:space="preserve">present.  </w:t>
      </w:r>
      <w:r w:rsidR="005A1FE0">
        <w:t>Board Member</w:t>
      </w:r>
      <w:r w:rsidR="009571C2">
        <w:t>s</w:t>
      </w:r>
      <w:r w:rsidR="008550A6">
        <w:t xml:space="preserve"> Couvillon, </w:t>
      </w:r>
      <w:r w:rsidR="00384DC0">
        <w:t>Ellis</w:t>
      </w:r>
      <w:r w:rsidR="009571C2">
        <w:t xml:space="preserve"> </w:t>
      </w:r>
      <w:r w:rsidR="008550A6">
        <w:t xml:space="preserve">and Lavastida </w:t>
      </w:r>
      <w:r w:rsidR="009571C2">
        <w:t xml:space="preserve">were </w:t>
      </w:r>
      <w:r w:rsidR="009C64EA">
        <w:t>absent</w:t>
      </w:r>
      <w:r w:rsidR="00C21BAC">
        <w:t xml:space="preserve">.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David Bordelon, Mallory Guillot,</w:t>
      </w:r>
      <w:r w:rsidR="00AF03A0">
        <w:t xml:space="preserve"> </w:t>
      </w:r>
      <w:r w:rsidR="009C64EA">
        <w:t>LaToya Jordan</w:t>
      </w:r>
      <w:r w:rsidR="005A1FE0">
        <w:t xml:space="preserve"> </w:t>
      </w:r>
      <w:r w:rsidR="009C64EA">
        <w:t>and Charles Reeves</w:t>
      </w:r>
      <w:r>
        <w:t>.</w:t>
      </w:r>
      <w:r w:rsidR="00FA3E60">
        <w:t xml:space="preserve"> </w:t>
      </w:r>
    </w:p>
    <w:p w:rsidR="00A03C4C" w:rsidRPr="006A1A63" w:rsidRDefault="00BA7E29" w:rsidP="00A03C4C">
      <w:pPr>
        <w:spacing w:line="480" w:lineRule="auto"/>
        <w:ind w:firstLine="720"/>
        <w:rPr>
          <w:color w:val="000000"/>
          <w:szCs w:val="24"/>
        </w:rPr>
      </w:pPr>
      <w:r>
        <w:rPr>
          <w:szCs w:val="24"/>
        </w:rPr>
        <w:t>James Russell Fatic, St. Tammany Community Action Agency</w:t>
      </w:r>
      <w:r w:rsidR="0015647C">
        <w:rPr>
          <w:szCs w:val="24"/>
        </w:rPr>
        <w:t>,</w:t>
      </w:r>
      <w:r w:rsidR="00544C1F">
        <w:rPr>
          <w:szCs w:val="24"/>
        </w:rPr>
        <w:t xml:space="preserve"> </w:t>
      </w:r>
      <w:r w:rsidR="009B0C72">
        <w:rPr>
          <w:szCs w:val="24"/>
        </w:rPr>
        <w:t xml:space="preserve">appeared </w:t>
      </w:r>
      <w:r w:rsidR="009C64EA" w:rsidRPr="00D001D0">
        <w:rPr>
          <w:szCs w:val="24"/>
        </w:rPr>
        <w:t xml:space="preserve">before the Board in </w:t>
      </w:r>
      <w:r w:rsidR="009B0C72">
        <w:rPr>
          <w:szCs w:val="24"/>
        </w:rPr>
        <w:t xml:space="preserve">Docket No. </w:t>
      </w:r>
      <w:r w:rsidR="0015647C">
        <w:rPr>
          <w:szCs w:val="24"/>
        </w:rPr>
        <w:t>2</w:t>
      </w:r>
      <w:r w:rsidR="00FE0A2C">
        <w:rPr>
          <w:szCs w:val="24"/>
        </w:rPr>
        <w:t>1</w:t>
      </w:r>
      <w:r w:rsidR="0015647C">
        <w:rPr>
          <w:szCs w:val="24"/>
        </w:rPr>
        <w:t>-</w:t>
      </w:r>
      <w:r w:rsidR="00FE0A2C">
        <w:rPr>
          <w:szCs w:val="24"/>
        </w:rPr>
        <w:t>551</w:t>
      </w:r>
      <w:r w:rsidR="009C64EA">
        <w:rPr>
          <w:szCs w:val="24"/>
        </w:rPr>
        <w:t xml:space="preserve"> </w:t>
      </w:r>
      <w:r w:rsidR="00B75DEF">
        <w:rPr>
          <w:szCs w:val="24"/>
        </w:rPr>
        <w:t xml:space="preserve">regarding </w:t>
      </w:r>
      <w:r w:rsidR="009571C2">
        <w:rPr>
          <w:color w:val="000000"/>
          <w:szCs w:val="24"/>
        </w:rPr>
        <w:t xml:space="preserve">a </w:t>
      </w:r>
      <w:r w:rsidR="002D0008" w:rsidRPr="005B1A1E">
        <w:rPr>
          <w:color w:val="000000"/>
          <w:szCs w:val="24"/>
        </w:rPr>
        <w:t>request that the Board reconsider its</w:t>
      </w:r>
      <w:r w:rsidR="009571C2">
        <w:rPr>
          <w:color w:val="000000"/>
          <w:szCs w:val="24"/>
        </w:rPr>
        <w:t xml:space="preserve"> decision to</w:t>
      </w:r>
      <w:r w:rsidR="0015647C" w:rsidRPr="0015647C">
        <w:rPr>
          <w:color w:val="000000"/>
          <w:szCs w:val="24"/>
        </w:rPr>
        <w:t xml:space="preserve"> </w:t>
      </w:r>
      <w:r w:rsidR="00FE0A2C">
        <w:rPr>
          <w:color w:val="000000"/>
          <w:szCs w:val="24"/>
        </w:rPr>
        <w:t>suspend all but $1,050 of a $1,500</w:t>
      </w:r>
      <w:r w:rsidR="0015647C" w:rsidRPr="00870BFC">
        <w:rPr>
          <w:color w:val="000000"/>
          <w:szCs w:val="24"/>
        </w:rPr>
        <w:t xml:space="preserve"> </w:t>
      </w:r>
      <w:r w:rsidR="00FE0A2C">
        <w:rPr>
          <w:color w:val="000000"/>
          <w:szCs w:val="24"/>
        </w:rPr>
        <w:t>late fee, based on future compliance,</w:t>
      </w:r>
      <w:r w:rsidR="0015647C" w:rsidRPr="00870BFC">
        <w:rPr>
          <w:color w:val="000000"/>
          <w:szCs w:val="24"/>
        </w:rPr>
        <w:t xml:space="preserve"> assessed against </w:t>
      </w:r>
      <w:r w:rsidR="00FE0A2C">
        <w:rPr>
          <w:color w:val="000000"/>
          <w:szCs w:val="24"/>
        </w:rPr>
        <w:t>St. Tammany Community Action Agency</w:t>
      </w:r>
      <w:r w:rsidR="0015647C" w:rsidRPr="00870BFC">
        <w:rPr>
          <w:color w:val="000000"/>
          <w:szCs w:val="24"/>
        </w:rPr>
        <w:t xml:space="preserve">, </w:t>
      </w:r>
      <w:r w:rsidR="00FE0A2C">
        <w:rPr>
          <w:color w:val="000000"/>
          <w:szCs w:val="24"/>
        </w:rPr>
        <w:t xml:space="preserve">for filing the 2018 Tier 2.1 annual personal financial disclosure 489 </w:t>
      </w:r>
      <w:r w:rsidR="0015647C">
        <w:rPr>
          <w:color w:val="000000"/>
          <w:szCs w:val="24"/>
        </w:rPr>
        <w:t>days late</w:t>
      </w:r>
      <w:r w:rsidR="002D0008" w:rsidRPr="005B1A1E">
        <w:rPr>
          <w:color w:val="000000"/>
          <w:szCs w:val="24"/>
        </w:rPr>
        <w:t>.</w:t>
      </w:r>
      <w:r w:rsidR="00A03C4C">
        <w:rPr>
          <w:color w:val="000000"/>
          <w:szCs w:val="24"/>
        </w:rPr>
        <w:t xml:space="preserve">  </w:t>
      </w:r>
      <w:r w:rsidR="00FE0A2C">
        <w:t>A</w:t>
      </w:r>
      <w:r w:rsidR="00A03C4C">
        <w:t>fter hearing from</w:t>
      </w:r>
      <w:r w:rsidR="00A03C4C">
        <w:rPr>
          <w:color w:val="000000"/>
          <w:szCs w:val="24"/>
        </w:rPr>
        <w:t xml:space="preserve"> Mr. </w:t>
      </w:r>
      <w:r w:rsidR="00FE0A2C">
        <w:rPr>
          <w:color w:val="000000"/>
          <w:szCs w:val="24"/>
        </w:rPr>
        <w:t>Fatic,</w:t>
      </w:r>
      <w:r w:rsidR="00A03C4C">
        <w:rPr>
          <w:color w:val="000000"/>
          <w:szCs w:val="24"/>
        </w:rPr>
        <w:t xml:space="preserve"> on motion made, seconded and unanimously passed, the Board </w:t>
      </w:r>
      <w:r w:rsidR="00FE0A2C">
        <w:rPr>
          <w:color w:val="000000"/>
          <w:szCs w:val="24"/>
        </w:rPr>
        <w:t>rescinded the late fee and instructed the staff to advise that the</w:t>
      </w:r>
      <w:r w:rsidR="006A52C1">
        <w:rPr>
          <w:color w:val="000000"/>
          <w:szCs w:val="24"/>
        </w:rPr>
        <w:t xml:space="preserve"> board members </w:t>
      </w:r>
      <w:r w:rsidR="00FE0A2C">
        <w:rPr>
          <w:color w:val="000000"/>
          <w:szCs w:val="24"/>
        </w:rPr>
        <w:t>of the St. Tammany Parish Community Action Agency Advisory Board are not required to file</w:t>
      </w:r>
      <w:r w:rsidR="00A03C4C">
        <w:rPr>
          <w:color w:val="000000"/>
          <w:szCs w:val="24"/>
        </w:rPr>
        <w:t xml:space="preserve">. </w:t>
      </w:r>
    </w:p>
    <w:p w:rsidR="0015647C" w:rsidRDefault="006A52C1" w:rsidP="0015647C">
      <w:pPr>
        <w:spacing w:line="480" w:lineRule="auto"/>
        <w:ind w:firstLine="720"/>
        <w:rPr>
          <w:color w:val="000000"/>
          <w:szCs w:val="24"/>
        </w:rPr>
      </w:pPr>
      <w:r>
        <w:rPr>
          <w:szCs w:val="24"/>
        </w:rPr>
        <w:t>Edward “Ted” C. James, II, former Representative/ District 101,</w:t>
      </w:r>
      <w:r w:rsidR="008C3B49">
        <w:rPr>
          <w:szCs w:val="24"/>
        </w:rPr>
        <w:t xml:space="preserve"> appeared before the Board in Docket No. </w:t>
      </w:r>
      <w:r w:rsidR="0015647C">
        <w:rPr>
          <w:szCs w:val="24"/>
        </w:rPr>
        <w:t>2</w:t>
      </w:r>
      <w:r>
        <w:rPr>
          <w:szCs w:val="24"/>
        </w:rPr>
        <w:t>3-18</w:t>
      </w:r>
      <w:r w:rsidR="0015647C">
        <w:rPr>
          <w:szCs w:val="24"/>
        </w:rPr>
        <w:t>6</w:t>
      </w:r>
      <w:r w:rsidR="00E52424">
        <w:rPr>
          <w:szCs w:val="24"/>
        </w:rPr>
        <w:t xml:space="preserve"> </w:t>
      </w:r>
      <w:r w:rsidR="00DA023A">
        <w:rPr>
          <w:szCs w:val="24"/>
        </w:rPr>
        <w:t xml:space="preserve">requesting </w:t>
      </w:r>
      <w:r w:rsidR="0015647C" w:rsidRPr="00870BFC">
        <w:rPr>
          <w:color w:val="000000"/>
          <w:szCs w:val="24"/>
        </w:rPr>
        <w:t xml:space="preserve">that the Board </w:t>
      </w:r>
      <w:r>
        <w:rPr>
          <w:color w:val="000000"/>
          <w:szCs w:val="24"/>
        </w:rPr>
        <w:t xml:space="preserve">waive the $1,000 </w:t>
      </w:r>
      <w:r w:rsidR="0015647C" w:rsidRPr="00870BFC">
        <w:rPr>
          <w:color w:val="000000"/>
          <w:szCs w:val="24"/>
        </w:rPr>
        <w:t>late fee assessed against</w:t>
      </w:r>
      <w:r w:rsidR="0015647C">
        <w:rPr>
          <w:color w:val="000000"/>
          <w:szCs w:val="24"/>
        </w:rPr>
        <w:t xml:space="preserve"> Mr. </w:t>
      </w:r>
      <w:r>
        <w:rPr>
          <w:color w:val="000000"/>
          <w:szCs w:val="24"/>
        </w:rPr>
        <w:t>James</w:t>
      </w:r>
      <w:r w:rsidR="0015647C" w:rsidRPr="00870BFC">
        <w:rPr>
          <w:color w:val="000000"/>
          <w:szCs w:val="24"/>
        </w:rPr>
        <w:t xml:space="preserve">, </w:t>
      </w:r>
      <w:r>
        <w:rPr>
          <w:color w:val="000000"/>
          <w:szCs w:val="24"/>
        </w:rPr>
        <w:t>for filing his 2020 Tier 2 annual personal financial</w:t>
      </w:r>
      <w:r w:rsidR="0015647C" w:rsidRPr="00870BFC">
        <w:rPr>
          <w:color w:val="000000"/>
          <w:szCs w:val="24"/>
        </w:rPr>
        <w:t xml:space="preserve"> disclosure</w:t>
      </w:r>
      <w:r>
        <w:rPr>
          <w:color w:val="000000"/>
          <w:szCs w:val="24"/>
        </w:rPr>
        <w:t xml:space="preserve"> 10</w:t>
      </w:r>
      <w:r w:rsidR="0015647C" w:rsidRPr="00870BFC">
        <w:rPr>
          <w:color w:val="000000"/>
          <w:szCs w:val="24"/>
        </w:rPr>
        <w:t xml:space="preserve"> days late.</w:t>
      </w:r>
      <w:r w:rsidR="0015647C">
        <w:rPr>
          <w:color w:val="000000"/>
          <w:szCs w:val="24"/>
        </w:rPr>
        <w:t xml:space="preserve"> </w:t>
      </w:r>
      <w:r w:rsidR="000A5DAE">
        <w:rPr>
          <w:color w:val="000000"/>
          <w:szCs w:val="24"/>
        </w:rPr>
        <w:t xml:space="preserve"> </w:t>
      </w:r>
      <w:r>
        <w:t>After</w:t>
      </w:r>
      <w:r w:rsidR="000A5DAE">
        <w:t xml:space="preserve"> hearing from</w:t>
      </w:r>
      <w:r w:rsidR="000A5DAE">
        <w:rPr>
          <w:color w:val="000000"/>
          <w:szCs w:val="24"/>
        </w:rPr>
        <w:t xml:space="preserve"> </w:t>
      </w:r>
      <w:r w:rsidR="00E52424">
        <w:rPr>
          <w:color w:val="000000"/>
          <w:szCs w:val="24"/>
        </w:rPr>
        <w:t xml:space="preserve">Mr. </w:t>
      </w:r>
      <w:r>
        <w:rPr>
          <w:color w:val="000000"/>
          <w:szCs w:val="24"/>
        </w:rPr>
        <w:t>James</w:t>
      </w:r>
      <w:r w:rsidR="00E52424">
        <w:rPr>
          <w:color w:val="000000"/>
          <w:szCs w:val="24"/>
        </w:rPr>
        <w:t xml:space="preserve">, on motion made, seconded and unanimously passed, the Board </w:t>
      </w:r>
      <w:r>
        <w:rPr>
          <w:color w:val="000000"/>
          <w:szCs w:val="24"/>
        </w:rPr>
        <w:t xml:space="preserve">suspended all of the late fee based on future compliance with the Code of Governmental Ethics. </w:t>
      </w:r>
    </w:p>
    <w:p w:rsidR="004433E9" w:rsidRDefault="006A52C1" w:rsidP="004433E9">
      <w:pPr>
        <w:spacing w:line="480" w:lineRule="auto"/>
        <w:ind w:firstLine="720"/>
        <w:rPr>
          <w:color w:val="000000"/>
          <w:szCs w:val="24"/>
        </w:rPr>
      </w:pPr>
      <w:r>
        <w:rPr>
          <w:color w:val="000000"/>
          <w:szCs w:val="24"/>
        </w:rPr>
        <w:t>Alesia Ardoin</w:t>
      </w:r>
      <w:r w:rsidR="004433E9">
        <w:rPr>
          <w:color w:val="000000"/>
          <w:szCs w:val="24"/>
        </w:rPr>
        <w:t xml:space="preserve">, </w:t>
      </w:r>
      <w:r w:rsidR="008A0986">
        <w:rPr>
          <w:color w:val="000000"/>
          <w:szCs w:val="24"/>
        </w:rPr>
        <w:t>a</w:t>
      </w:r>
      <w:r w:rsidR="004433E9">
        <w:rPr>
          <w:color w:val="000000"/>
          <w:szCs w:val="24"/>
        </w:rPr>
        <w:t xml:space="preserve">ttorney </w:t>
      </w:r>
      <w:r>
        <w:rPr>
          <w:color w:val="000000"/>
          <w:szCs w:val="24"/>
        </w:rPr>
        <w:t>representing Jefferson Parish Fire Fighters Association – Local 1374</w:t>
      </w:r>
      <w:r w:rsidR="008D5F6A">
        <w:rPr>
          <w:color w:val="000000"/>
          <w:szCs w:val="24"/>
        </w:rPr>
        <w:t xml:space="preserve"> – International Association of Fire Fighters (“Union”), </w:t>
      </w:r>
      <w:r w:rsidR="008A0986">
        <w:rPr>
          <w:color w:val="000000"/>
          <w:szCs w:val="24"/>
        </w:rPr>
        <w:t xml:space="preserve">and </w:t>
      </w:r>
      <w:r w:rsidR="008D5F6A">
        <w:rPr>
          <w:color w:val="000000"/>
          <w:szCs w:val="24"/>
        </w:rPr>
        <w:t>Mr. Robert Burkett</w:t>
      </w:r>
      <w:r w:rsidR="00351D40">
        <w:rPr>
          <w:color w:val="000000"/>
          <w:szCs w:val="24"/>
        </w:rPr>
        <w:t xml:space="preserve">, </w:t>
      </w:r>
      <w:r w:rsidR="00892ED5">
        <w:rPr>
          <w:color w:val="000000"/>
          <w:szCs w:val="24"/>
        </w:rPr>
        <w:t>appeared before the Board in Docket No. 2</w:t>
      </w:r>
      <w:r w:rsidR="00B17DE9">
        <w:rPr>
          <w:color w:val="000000"/>
          <w:szCs w:val="24"/>
        </w:rPr>
        <w:t>3</w:t>
      </w:r>
      <w:r w:rsidR="00892ED5">
        <w:rPr>
          <w:color w:val="000000"/>
          <w:szCs w:val="24"/>
        </w:rPr>
        <w:t>-</w:t>
      </w:r>
      <w:r w:rsidR="008D5F6A">
        <w:rPr>
          <w:color w:val="000000"/>
          <w:szCs w:val="24"/>
        </w:rPr>
        <w:t>435</w:t>
      </w:r>
      <w:r w:rsidR="00892ED5">
        <w:rPr>
          <w:color w:val="000000"/>
          <w:szCs w:val="24"/>
        </w:rPr>
        <w:t xml:space="preserve"> </w:t>
      </w:r>
      <w:r w:rsidR="008D5F6A">
        <w:rPr>
          <w:color w:val="000000"/>
          <w:szCs w:val="24"/>
        </w:rPr>
        <w:t xml:space="preserve">regarding the submission of an Application for </w:t>
      </w:r>
      <w:r w:rsidR="008D5F6A" w:rsidRPr="00EA4C50">
        <w:rPr>
          <w:color w:val="000000"/>
        </w:rPr>
        <w:lastRenderedPageBreak/>
        <w:t>Declaratory Opinion</w:t>
      </w:r>
      <w:r w:rsidR="008D5F6A">
        <w:t xml:space="preserve"> </w:t>
      </w:r>
      <w:r w:rsidR="008A0986">
        <w:rPr>
          <w:color w:val="000000"/>
          <w:szCs w:val="24"/>
        </w:rPr>
        <w:t>regarding</w:t>
      </w:r>
      <w:r w:rsidR="004433E9" w:rsidRPr="00B25D56">
        <w:rPr>
          <w:color w:val="000000"/>
          <w:szCs w:val="24"/>
        </w:rPr>
        <w:t xml:space="preserve"> whether the Code of Governmental Ethics </w:t>
      </w:r>
      <w:r w:rsidR="008D5F6A" w:rsidRPr="00EA4C50">
        <w:rPr>
          <w:color w:val="000000"/>
        </w:rPr>
        <w:t>prohibits the Union from paying for legal services in connection with the representation of its members in matters before the Civil Service Board while one of its Officers or Trustee serves as an elected member of the Civil Service Board.</w:t>
      </w:r>
      <w:r w:rsidR="008D5F6A">
        <w:rPr>
          <w:color w:val="000000"/>
          <w:szCs w:val="24"/>
        </w:rPr>
        <w:t xml:space="preserve">  After hearing </w:t>
      </w:r>
      <w:r w:rsidR="00A00648">
        <w:rPr>
          <w:color w:val="000000"/>
          <w:szCs w:val="24"/>
        </w:rPr>
        <w:t>from Ms. Ardoin and Mr. Burkett</w:t>
      </w:r>
      <w:r w:rsidR="008D5F6A">
        <w:rPr>
          <w:color w:val="000000"/>
          <w:szCs w:val="24"/>
        </w:rPr>
        <w:t>, o</w:t>
      </w:r>
      <w:r w:rsidR="004433E9">
        <w:rPr>
          <w:color w:val="000000"/>
          <w:szCs w:val="24"/>
        </w:rPr>
        <w:t xml:space="preserve">n motion made, seconded and unanimously passed, the Board </w:t>
      </w:r>
      <w:r w:rsidR="00A00648">
        <w:rPr>
          <w:color w:val="000000"/>
          <w:szCs w:val="24"/>
        </w:rPr>
        <w:t xml:space="preserve">agreed to conduct a public hearing on the Declaratory </w:t>
      </w:r>
      <w:r w:rsidR="008D5F6A">
        <w:rPr>
          <w:color w:val="000000"/>
          <w:szCs w:val="24"/>
        </w:rPr>
        <w:t>Opinion at the November 3, 2023 Board meeting</w:t>
      </w:r>
      <w:r w:rsidR="00A00648">
        <w:rPr>
          <w:color w:val="000000"/>
          <w:szCs w:val="24"/>
        </w:rPr>
        <w:t>,</w:t>
      </w:r>
      <w:r w:rsidR="008D5F6A">
        <w:rPr>
          <w:color w:val="000000"/>
          <w:szCs w:val="24"/>
        </w:rPr>
        <w:t xml:space="preserve"> </w:t>
      </w:r>
      <w:r w:rsidR="00A00648">
        <w:rPr>
          <w:color w:val="000000"/>
          <w:szCs w:val="24"/>
        </w:rPr>
        <w:t>directed the parties to submit memorandums by October 6, 2023, and</w:t>
      </w:r>
      <w:r w:rsidR="008D5F6A">
        <w:rPr>
          <w:color w:val="000000"/>
          <w:szCs w:val="24"/>
        </w:rPr>
        <w:t xml:space="preserve"> </w:t>
      </w:r>
      <w:r w:rsidR="00A00648">
        <w:rPr>
          <w:color w:val="000000"/>
          <w:szCs w:val="24"/>
        </w:rPr>
        <w:t>designated</w:t>
      </w:r>
      <w:r w:rsidR="008D5F6A">
        <w:rPr>
          <w:color w:val="000000"/>
          <w:szCs w:val="24"/>
        </w:rPr>
        <w:t xml:space="preserve"> Attorney Guillot to </w:t>
      </w:r>
      <w:r w:rsidR="00A00648">
        <w:rPr>
          <w:color w:val="000000"/>
          <w:szCs w:val="24"/>
        </w:rPr>
        <w:t xml:space="preserve">draft </w:t>
      </w:r>
      <w:r w:rsidR="00FA7271">
        <w:rPr>
          <w:color w:val="000000"/>
          <w:szCs w:val="24"/>
        </w:rPr>
        <w:t xml:space="preserve">the </w:t>
      </w:r>
      <w:r w:rsidR="00A00648">
        <w:rPr>
          <w:color w:val="000000"/>
          <w:szCs w:val="24"/>
        </w:rPr>
        <w:t>Decla</w:t>
      </w:r>
      <w:r w:rsidR="00314BBB">
        <w:rPr>
          <w:color w:val="000000"/>
          <w:szCs w:val="24"/>
        </w:rPr>
        <w:t>ra</w:t>
      </w:r>
      <w:r w:rsidR="00A00648">
        <w:rPr>
          <w:color w:val="000000"/>
          <w:szCs w:val="24"/>
        </w:rPr>
        <w:t>tory Opinion for the Board’s consideration at its</w:t>
      </w:r>
      <w:r w:rsidR="00FA7271">
        <w:rPr>
          <w:color w:val="000000"/>
          <w:szCs w:val="24"/>
        </w:rPr>
        <w:t xml:space="preserve"> December Board Meeting.</w:t>
      </w:r>
    </w:p>
    <w:p w:rsidR="006C5B68" w:rsidRDefault="00AE63DF" w:rsidP="00AE63DF">
      <w:pPr>
        <w:spacing w:line="480" w:lineRule="auto"/>
        <w:ind w:firstLine="720"/>
        <w:rPr>
          <w:color w:val="000000"/>
          <w:szCs w:val="24"/>
        </w:rPr>
      </w:pPr>
      <w:r>
        <w:rPr>
          <w:color w:val="000000"/>
          <w:szCs w:val="24"/>
        </w:rPr>
        <w:t>John Schweitzer</w:t>
      </w:r>
      <w:r w:rsidR="006C5B68">
        <w:rPr>
          <w:color w:val="000000"/>
          <w:szCs w:val="24"/>
        </w:rPr>
        <w:t xml:space="preserve">, </w:t>
      </w:r>
      <w:r>
        <w:rPr>
          <w:color w:val="000000"/>
          <w:szCs w:val="24"/>
        </w:rPr>
        <w:t>former employee of</w:t>
      </w:r>
      <w:r w:rsidR="006C5B68">
        <w:rPr>
          <w:color w:val="000000"/>
          <w:szCs w:val="24"/>
        </w:rPr>
        <w:t xml:space="preserve"> Louisiana </w:t>
      </w:r>
      <w:r>
        <w:rPr>
          <w:color w:val="000000"/>
          <w:szCs w:val="24"/>
        </w:rPr>
        <w:t xml:space="preserve">Rehabilitation Services </w:t>
      </w:r>
      <w:r>
        <w:rPr>
          <w:color w:val="000000"/>
        </w:rPr>
        <w:t>within the Louisiana</w:t>
      </w:r>
      <w:r w:rsidRPr="00EA4C50">
        <w:rPr>
          <w:color w:val="000000"/>
        </w:rPr>
        <w:t xml:space="preserve"> Workforce Commission</w:t>
      </w:r>
      <w:r w:rsidR="00D81AEE">
        <w:rPr>
          <w:color w:val="000000"/>
        </w:rPr>
        <w:t xml:space="preserve"> (“LRS”)</w:t>
      </w:r>
      <w:r>
        <w:rPr>
          <w:color w:val="000000"/>
          <w:szCs w:val="24"/>
        </w:rPr>
        <w:t xml:space="preserve">, </w:t>
      </w:r>
      <w:r w:rsidR="006C5B68">
        <w:rPr>
          <w:color w:val="000000"/>
          <w:szCs w:val="24"/>
        </w:rPr>
        <w:t>appeared before the Board in Docket No. 23-2</w:t>
      </w:r>
      <w:r>
        <w:rPr>
          <w:color w:val="000000"/>
          <w:szCs w:val="24"/>
        </w:rPr>
        <w:t>07</w:t>
      </w:r>
      <w:r w:rsidR="006C5B68">
        <w:rPr>
          <w:color w:val="000000"/>
          <w:szCs w:val="24"/>
        </w:rPr>
        <w:t xml:space="preserve"> </w:t>
      </w:r>
      <w:r w:rsidRPr="00EA4C50">
        <w:rPr>
          <w:color w:val="000000"/>
        </w:rPr>
        <w:t xml:space="preserve">regarding </w:t>
      </w:r>
      <w:r w:rsidR="00A00648">
        <w:rPr>
          <w:color w:val="000000"/>
        </w:rPr>
        <w:t xml:space="preserve">the </w:t>
      </w:r>
      <w:r w:rsidRPr="00EA4C50">
        <w:rPr>
          <w:color w:val="000000"/>
        </w:rPr>
        <w:t>post-employment restrictions.</w:t>
      </w:r>
      <w:r>
        <w:rPr>
          <w:color w:val="000000"/>
          <w:szCs w:val="24"/>
        </w:rPr>
        <w:t xml:space="preserve">  </w:t>
      </w:r>
      <w:r w:rsidR="006C5B68">
        <w:rPr>
          <w:color w:val="000000"/>
          <w:szCs w:val="24"/>
        </w:rPr>
        <w:t xml:space="preserve">After hearing from </w:t>
      </w:r>
      <w:r>
        <w:rPr>
          <w:color w:val="000000"/>
          <w:szCs w:val="24"/>
        </w:rPr>
        <w:t>Mr. Schweitzer,</w:t>
      </w:r>
      <w:r w:rsidR="006C5B68">
        <w:rPr>
          <w:color w:val="000000"/>
          <w:szCs w:val="24"/>
        </w:rPr>
        <w:t xml:space="preserve"> on motion made, seconded and unanimously passed, the Board </w:t>
      </w:r>
      <w:r>
        <w:rPr>
          <w:color w:val="000000"/>
          <w:szCs w:val="24"/>
        </w:rPr>
        <w:t xml:space="preserve">concluded that Section 1121(B)(1) of the Code of Governmental Ethics prohibits Mr. Schweitzer for a period of two years from his retirement, from assisting another person for compensation in a transaction involving the State of Louisiana, if he participated in that </w:t>
      </w:r>
      <w:r w:rsidR="00D81AEE">
        <w:rPr>
          <w:color w:val="000000"/>
          <w:szCs w:val="24"/>
        </w:rPr>
        <w:t>transaction</w:t>
      </w:r>
      <w:r>
        <w:rPr>
          <w:color w:val="000000"/>
          <w:szCs w:val="24"/>
        </w:rPr>
        <w:t xml:space="preserve"> while employed by L</w:t>
      </w:r>
      <w:r w:rsidR="00D81AEE">
        <w:rPr>
          <w:color w:val="000000"/>
          <w:szCs w:val="24"/>
        </w:rPr>
        <w:t xml:space="preserve">RS.  However, Mr. Schweitzer is not prohibited from assisting third parties in new transactions involving the Bureau of Community Rehabilitation Program/Employment Development of LRS.  </w:t>
      </w:r>
    </w:p>
    <w:p w:rsidR="00D81AEE" w:rsidRDefault="00D81AEE" w:rsidP="00AE63DF">
      <w:pPr>
        <w:spacing w:line="480" w:lineRule="auto"/>
        <w:ind w:firstLine="720"/>
        <w:rPr>
          <w:color w:val="000000"/>
          <w:szCs w:val="24"/>
        </w:rPr>
      </w:pPr>
      <w:r>
        <w:rPr>
          <w:color w:val="000000"/>
          <w:szCs w:val="24"/>
        </w:rPr>
        <w:t xml:space="preserve">Melissa Gueldner, former member of the Ponchatoula City Council, appeared before the Board </w:t>
      </w:r>
      <w:r w:rsidR="00C83294">
        <w:rPr>
          <w:color w:val="000000"/>
          <w:szCs w:val="24"/>
        </w:rPr>
        <w:t>regarding</w:t>
      </w:r>
      <w:r>
        <w:rPr>
          <w:color w:val="000000"/>
          <w:szCs w:val="24"/>
        </w:rPr>
        <w:t xml:space="preserve"> an advisory opinion reque</w:t>
      </w:r>
      <w:r w:rsidR="00C83294">
        <w:rPr>
          <w:color w:val="000000"/>
          <w:szCs w:val="24"/>
        </w:rPr>
        <w:t>st in Docket No. 23-409 regarding a newspaper she owns serving as the official journal for the City of Ponchatoula.  On motion made, seconded and unanimously passed, the Board moved Docket No. 23-409 until later in meeting so Ms Guelner has some time to review the draft opinion.</w:t>
      </w:r>
    </w:p>
    <w:p w:rsidR="00AA1490" w:rsidRDefault="00C83294" w:rsidP="00A00648">
      <w:pPr>
        <w:spacing w:after="160" w:line="480" w:lineRule="auto"/>
        <w:ind w:firstLine="720"/>
        <w:rPr>
          <w:kern w:val="16"/>
          <w:szCs w:val="24"/>
        </w:rPr>
      </w:pPr>
      <w:r>
        <w:rPr>
          <w:color w:val="000000"/>
          <w:szCs w:val="24"/>
        </w:rPr>
        <w:lastRenderedPageBreak/>
        <w:t>Danielle Lax</w:t>
      </w:r>
      <w:r w:rsidR="004B61F0">
        <w:rPr>
          <w:color w:val="000000"/>
          <w:szCs w:val="24"/>
        </w:rPr>
        <w:t xml:space="preserve">, representing </w:t>
      </w:r>
      <w:r w:rsidR="00A00648">
        <w:rPr>
          <w:color w:val="000000"/>
          <w:szCs w:val="24"/>
        </w:rPr>
        <w:t xml:space="preserve">the </w:t>
      </w:r>
      <w:r w:rsidR="004B61F0">
        <w:rPr>
          <w:color w:val="000000"/>
          <w:szCs w:val="24"/>
        </w:rPr>
        <w:t>Louisiana Crime Victims Reparation Board,</w:t>
      </w:r>
      <w:r>
        <w:rPr>
          <w:color w:val="000000"/>
          <w:szCs w:val="24"/>
        </w:rPr>
        <w:t xml:space="preserve"> appeared before the Board in Docket 23-427 regarding an advisory opinion req</w:t>
      </w:r>
      <w:r w:rsidR="004B61F0">
        <w:rPr>
          <w:color w:val="000000"/>
          <w:szCs w:val="24"/>
        </w:rPr>
        <w:t xml:space="preserve">uest from Judy Dupuy, Chair of </w:t>
      </w:r>
      <w:r>
        <w:rPr>
          <w:color w:val="000000"/>
          <w:szCs w:val="24"/>
        </w:rPr>
        <w:t>the Louisiana Crime Victims Reparations Board</w:t>
      </w:r>
      <w:r w:rsidR="004B61F0">
        <w:rPr>
          <w:color w:val="000000"/>
          <w:szCs w:val="24"/>
        </w:rPr>
        <w:t xml:space="preserve"> regarding whether the Code of Governmental Ethics prohibits appointed board members from providing services to clients and being reimbursed through the Louisiana Crime Victims Reparations Board.  After hearing from Ms. Lax, on motion made, seconded and unanimously passed, the Board concluded that the Code of Governmental Ethics prohibits members of the Reparations Board from assisting clients for compensation in transactions involving the Reparations Board </w:t>
      </w:r>
      <w:r w:rsidR="00AA1490">
        <w:rPr>
          <w:kern w:val="16"/>
          <w:szCs w:val="24"/>
        </w:rPr>
        <w:t>[1111(E)(1]; prohibits members of the Reparations Board from providing compensated services to clients who seek financial payment from the Reparations Board [1111(C)(2)(d)]; prohibits appointed members of the Reparations Board from seeking reimbursement of costs through the Reparations Board [1113(B)]; and prohibits members of the Reparations Board from participating in any transaction in which a client has a substantial economic interest [1112(B)(5)]. The Code of Governmental Ethics does not prohibit members of the Reparations Board from participating in the</w:t>
      </w:r>
      <w:r w:rsidR="00AA1490" w:rsidRPr="00DA2410">
        <w:rPr>
          <w:kern w:val="16"/>
          <w:szCs w:val="24"/>
        </w:rPr>
        <w:t xml:space="preserve"> </w:t>
      </w:r>
      <w:r w:rsidR="00AA1490">
        <w:rPr>
          <w:kern w:val="16"/>
          <w:szCs w:val="24"/>
        </w:rPr>
        <w:t>discussion regarding the creation of rules and regulations of the Reparations Board, provided that no indi</w:t>
      </w:r>
      <w:r w:rsidR="00314BBB">
        <w:rPr>
          <w:kern w:val="16"/>
          <w:szCs w:val="24"/>
        </w:rPr>
        <w:t>vidual Reparations Board member has</w:t>
      </w:r>
      <w:r w:rsidR="00AA1490">
        <w:rPr>
          <w:kern w:val="16"/>
          <w:szCs w:val="24"/>
        </w:rPr>
        <w:t xml:space="preserve"> a substantial economic interest that is greater than any general class of individuals who are subject to the rules &amp; regulations of the Reparations Board.  The Board further advised that if any individual member of the Reparations Board has a concern regarding a specific situation, that member should seek an individual advisory opinion.</w:t>
      </w:r>
    </w:p>
    <w:p w:rsidR="00C83294" w:rsidRPr="00AE63DF" w:rsidRDefault="00AA1490" w:rsidP="00AE63DF">
      <w:pPr>
        <w:spacing w:line="480" w:lineRule="auto"/>
        <w:ind w:firstLine="720"/>
        <w:rPr>
          <w:color w:val="000000"/>
        </w:rPr>
      </w:pPr>
      <w:r>
        <w:rPr>
          <w:color w:val="000000"/>
        </w:rPr>
        <w:t xml:space="preserve">Martha Cazaubon, St. Tammany Parish Council/District 3, appeared before the board in Docket No. 23-285 regarding a </w:t>
      </w:r>
      <w:r w:rsidR="00852E4B">
        <w:rPr>
          <w:color w:val="000000"/>
        </w:rPr>
        <w:t>waiver</w:t>
      </w:r>
      <w:r w:rsidR="00314BBB">
        <w:rPr>
          <w:color w:val="000000"/>
        </w:rPr>
        <w:t xml:space="preserve"> request for </w:t>
      </w:r>
      <w:r w:rsidR="002C1F8B">
        <w:rPr>
          <w:color w:val="000000"/>
        </w:rPr>
        <w:t xml:space="preserve">the following: a </w:t>
      </w:r>
      <w:r w:rsidR="002C1F8B" w:rsidRPr="00EA4C50">
        <w:rPr>
          <w:color w:val="000000"/>
        </w:rPr>
        <w:t>$2</w:t>
      </w:r>
      <w:r w:rsidR="002C1F8B">
        <w:rPr>
          <w:color w:val="000000"/>
        </w:rPr>
        <w:t>,</w:t>
      </w:r>
      <w:r w:rsidR="002C1F8B" w:rsidRPr="00EA4C50">
        <w:rPr>
          <w:color w:val="000000"/>
        </w:rPr>
        <w:t>500 late fee assessed for filing her 2019 Tier 2 annual p</w:t>
      </w:r>
      <w:r w:rsidR="002C1F8B">
        <w:rPr>
          <w:color w:val="000000"/>
        </w:rPr>
        <w:t xml:space="preserve">ersonal </w:t>
      </w:r>
      <w:r w:rsidR="002C1F8B" w:rsidRPr="00EA4C50">
        <w:rPr>
          <w:color w:val="000000"/>
        </w:rPr>
        <w:t>f</w:t>
      </w:r>
      <w:r w:rsidR="002C1F8B">
        <w:rPr>
          <w:color w:val="000000"/>
        </w:rPr>
        <w:t xml:space="preserve">inancial </w:t>
      </w:r>
      <w:r w:rsidR="002C1F8B" w:rsidRPr="00EA4C50">
        <w:rPr>
          <w:color w:val="000000"/>
        </w:rPr>
        <w:t>d</w:t>
      </w:r>
      <w:r w:rsidR="002C1F8B">
        <w:rPr>
          <w:color w:val="000000"/>
        </w:rPr>
        <w:t>isclosure</w:t>
      </w:r>
      <w:r w:rsidR="002C1F8B" w:rsidRPr="00EA4C50">
        <w:rPr>
          <w:color w:val="000000"/>
        </w:rPr>
        <w:t xml:space="preserve"> 580 days late; a $2</w:t>
      </w:r>
      <w:r w:rsidR="002C1F8B">
        <w:rPr>
          <w:color w:val="000000"/>
        </w:rPr>
        <w:t>,</w:t>
      </w:r>
      <w:r w:rsidR="002C1F8B" w:rsidRPr="00EA4C50">
        <w:rPr>
          <w:color w:val="000000"/>
        </w:rPr>
        <w:t>500 late fee assessed for filing her amended 2020 Tier 2 annual p</w:t>
      </w:r>
      <w:r w:rsidR="002C1F8B">
        <w:rPr>
          <w:color w:val="000000"/>
        </w:rPr>
        <w:t xml:space="preserve">ersonal </w:t>
      </w:r>
      <w:r w:rsidR="002C1F8B" w:rsidRPr="00EA4C50">
        <w:rPr>
          <w:color w:val="000000"/>
        </w:rPr>
        <w:t>f</w:t>
      </w:r>
      <w:r w:rsidR="002C1F8B">
        <w:rPr>
          <w:color w:val="000000"/>
        </w:rPr>
        <w:t xml:space="preserve">inancial </w:t>
      </w:r>
      <w:r w:rsidR="002C1F8B" w:rsidRPr="00EA4C50">
        <w:rPr>
          <w:color w:val="000000"/>
        </w:rPr>
        <w:t>d</w:t>
      </w:r>
      <w:r w:rsidR="002C1F8B">
        <w:rPr>
          <w:color w:val="000000"/>
        </w:rPr>
        <w:t>isclosure</w:t>
      </w:r>
      <w:r w:rsidR="002C1F8B" w:rsidRPr="00EA4C50">
        <w:rPr>
          <w:color w:val="000000"/>
        </w:rPr>
        <w:t xml:space="preserve"> 181 days late; </w:t>
      </w:r>
      <w:r w:rsidR="002C1F8B" w:rsidRPr="00EA4C50">
        <w:rPr>
          <w:color w:val="000000"/>
        </w:rPr>
        <w:lastRenderedPageBreak/>
        <w:t>and, a $800 late fee assessed for filing her 2021 Tier 2 annual p</w:t>
      </w:r>
      <w:r w:rsidR="002C1F8B">
        <w:rPr>
          <w:color w:val="000000"/>
        </w:rPr>
        <w:t xml:space="preserve">ersonal </w:t>
      </w:r>
      <w:r w:rsidR="002C1F8B" w:rsidRPr="00EA4C50">
        <w:rPr>
          <w:color w:val="000000"/>
        </w:rPr>
        <w:t>f</w:t>
      </w:r>
      <w:r w:rsidR="002C1F8B">
        <w:rPr>
          <w:color w:val="000000"/>
        </w:rPr>
        <w:t xml:space="preserve">inancial disclosure </w:t>
      </w:r>
      <w:r w:rsidR="002C1F8B" w:rsidRPr="00EA4C50">
        <w:rPr>
          <w:color w:val="000000"/>
        </w:rPr>
        <w:t>8 days late.</w:t>
      </w:r>
      <w:r w:rsidR="002C1F8B">
        <w:rPr>
          <w:color w:val="000000"/>
        </w:rPr>
        <w:t xml:space="preserve">  After hearing from Ms. Cazaubon, on motion made, seconded and unanimously passed, the Board suspended all of the 2019 fees based on future compliance with the Code of Governmental Ethics; suspended all but $750 of the 2020 fees based on future compliance with the Code of Governmental Ethics </w:t>
      </w:r>
      <w:r w:rsidR="00314BBB">
        <w:rPr>
          <w:color w:val="000000"/>
        </w:rPr>
        <w:t>and payment</w:t>
      </w:r>
      <w:r w:rsidR="002C1F8B">
        <w:rPr>
          <w:color w:val="000000"/>
        </w:rPr>
        <w:t xml:space="preserve"> within 20 days; and</w:t>
      </w:r>
      <w:r w:rsidR="00314BBB">
        <w:rPr>
          <w:color w:val="000000"/>
        </w:rPr>
        <w:t>,</w:t>
      </w:r>
      <w:r w:rsidR="002C1F8B">
        <w:rPr>
          <w:color w:val="000000"/>
        </w:rPr>
        <w:t xml:space="preserve"> declined to waive the $800 of the 2021 late fee.</w:t>
      </w:r>
    </w:p>
    <w:p w:rsidR="00F966C4" w:rsidRDefault="00F966C4" w:rsidP="00F966C4">
      <w:pPr>
        <w:spacing w:line="480" w:lineRule="auto"/>
        <w:ind w:firstLine="720"/>
        <w:rPr>
          <w:color w:val="000000"/>
          <w:szCs w:val="24"/>
        </w:rPr>
      </w:pPr>
      <w:r>
        <w:rPr>
          <w:color w:val="000000"/>
          <w:szCs w:val="24"/>
        </w:rPr>
        <w:t>The Board returned to Docket No. 23-</w:t>
      </w:r>
      <w:r w:rsidR="002C1F8B">
        <w:rPr>
          <w:color w:val="000000"/>
          <w:szCs w:val="24"/>
        </w:rPr>
        <w:t xml:space="preserve">409 </w:t>
      </w:r>
      <w:r>
        <w:rPr>
          <w:color w:val="000000"/>
          <w:szCs w:val="24"/>
        </w:rPr>
        <w:t xml:space="preserve">to hear from </w:t>
      </w:r>
      <w:r w:rsidR="00594AF3">
        <w:rPr>
          <w:color w:val="000000"/>
          <w:szCs w:val="24"/>
        </w:rPr>
        <w:t>Melissa Gueldner</w:t>
      </w:r>
      <w:r>
        <w:rPr>
          <w:color w:val="000000"/>
          <w:szCs w:val="24"/>
        </w:rPr>
        <w:t xml:space="preserve"> </w:t>
      </w:r>
      <w:r w:rsidR="009E72D9">
        <w:rPr>
          <w:color w:val="000000"/>
          <w:szCs w:val="24"/>
        </w:rPr>
        <w:t xml:space="preserve">after </w:t>
      </w:r>
      <w:r w:rsidR="00594AF3">
        <w:rPr>
          <w:color w:val="000000"/>
          <w:szCs w:val="24"/>
        </w:rPr>
        <w:t xml:space="preserve">she </w:t>
      </w:r>
      <w:r>
        <w:rPr>
          <w:color w:val="000000"/>
          <w:szCs w:val="24"/>
        </w:rPr>
        <w:t>reviewed the draft of the advisory opinion.</w:t>
      </w:r>
      <w:r w:rsidR="000B5AED">
        <w:rPr>
          <w:color w:val="000000"/>
          <w:szCs w:val="24"/>
        </w:rPr>
        <w:t xml:space="preserve">  After hearing from </w:t>
      </w:r>
      <w:r w:rsidR="00594AF3">
        <w:rPr>
          <w:color w:val="000000"/>
          <w:szCs w:val="24"/>
        </w:rPr>
        <w:t>Ms. Gueldner</w:t>
      </w:r>
      <w:r w:rsidR="000B5AED">
        <w:rPr>
          <w:color w:val="000000"/>
          <w:szCs w:val="24"/>
        </w:rPr>
        <w:t>, on motion made, seconded and unanimously passed, the Board deferred the ma</w:t>
      </w:r>
      <w:r w:rsidR="00314BBB">
        <w:rPr>
          <w:color w:val="000000"/>
          <w:szCs w:val="24"/>
        </w:rPr>
        <w:t>tter to a future board meeting</w:t>
      </w:r>
      <w:r w:rsidR="00594AF3">
        <w:rPr>
          <w:color w:val="000000"/>
          <w:szCs w:val="24"/>
        </w:rPr>
        <w:t>.</w:t>
      </w:r>
    </w:p>
    <w:p w:rsidR="00594AF3" w:rsidRDefault="00594AF3" w:rsidP="00F966C4">
      <w:pPr>
        <w:spacing w:line="480" w:lineRule="auto"/>
        <w:ind w:firstLine="720"/>
        <w:rPr>
          <w:color w:val="000000"/>
          <w:szCs w:val="24"/>
        </w:rPr>
      </w:pPr>
      <w:r>
        <w:rPr>
          <w:color w:val="000000"/>
          <w:szCs w:val="24"/>
        </w:rPr>
        <w:t>Michelle Kendall, Hammond Downtown Development District (“DDD”), appeared before the Board in Docket No. 23-334 regarding an advisory opinion request on potential transactions with members of the DDD Design Review Committee (‘Committee”).  After hearing from Ms. Kendall, on motion made, seconded and unanimously passed, the Board</w:t>
      </w:r>
      <w:r w:rsidR="006B323D">
        <w:rPr>
          <w:color w:val="000000"/>
          <w:szCs w:val="24"/>
        </w:rPr>
        <w:t xml:space="preserve"> concluded that the Code of Governmental Ethics prohibits members of the Committee from entering into transactions with the DDD to the extent that such transactions are under the supervision or jurisdiction of the Committee.</w:t>
      </w:r>
    </w:p>
    <w:p w:rsidR="000B5AED" w:rsidRDefault="000B5AED" w:rsidP="006B323D">
      <w:pPr>
        <w:widowControl w:val="0"/>
        <w:spacing w:line="480" w:lineRule="auto"/>
        <w:ind w:firstLine="720"/>
        <w:rPr>
          <w:color w:val="000000"/>
          <w:szCs w:val="24"/>
        </w:rPr>
      </w:pPr>
      <w:r>
        <w:rPr>
          <w:color w:val="000000"/>
          <w:szCs w:val="24"/>
        </w:rPr>
        <w:t>The Board took a recess from 10:</w:t>
      </w:r>
      <w:r w:rsidR="00594AF3">
        <w:rPr>
          <w:color w:val="000000"/>
          <w:szCs w:val="24"/>
        </w:rPr>
        <w:t>30</w:t>
      </w:r>
      <w:r>
        <w:rPr>
          <w:color w:val="000000"/>
          <w:szCs w:val="24"/>
        </w:rPr>
        <w:t xml:space="preserve"> a.m. to 10:</w:t>
      </w:r>
      <w:r w:rsidR="00594AF3">
        <w:rPr>
          <w:color w:val="000000"/>
          <w:szCs w:val="24"/>
        </w:rPr>
        <w:t>40</w:t>
      </w:r>
      <w:r>
        <w:rPr>
          <w:color w:val="000000"/>
          <w:szCs w:val="24"/>
        </w:rPr>
        <w:t xml:space="preserve"> a.m.</w:t>
      </w:r>
    </w:p>
    <w:p w:rsidR="00880ABB" w:rsidRDefault="00880ABB" w:rsidP="006B323D">
      <w:pPr>
        <w:widowControl w:val="0"/>
        <w:spacing w:line="480" w:lineRule="auto"/>
        <w:ind w:firstLine="720"/>
        <w:rPr>
          <w:color w:val="000000"/>
          <w:szCs w:val="24"/>
        </w:rPr>
      </w:pPr>
      <w:r>
        <w:rPr>
          <w:color w:val="000000"/>
          <w:szCs w:val="24"/>
        </w:rPr>
        <w:t>Board Member Scott was out of the meeting at 10:40 a.m.</w:t>
      </w:r>
    </w:p>
    <w:p w:rsidR="00A408C4" w:rsidRPr="00664171" w:rsidRDefault="00A408C4" w:rsidP="000B5AED">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6B323D">
        <w:t>4</w:t>
      </w:r>
      <w:r>
        <w:t>-G</w:t>
      </w:r>
      <w:r w:rsidR="006B323D">
        <w:t>22</w:t>
      </w:r>
      <w:r>
        <w:t xml:space="preserve"> en globo subject to any items being removed from the en globo listing for further discussion.</w:t>
      </w:r>
    </w:p>
    <w:p w:rsidR="00880ABB" w:rsidRDefault="00A408C4" w:rsidP="00880ABB">
      <w:pPr>
        <w:widowControl w:val="0"/>
        <w:spacing w:line="480" w:lineRule="auto"/>
        <w:ind w:firstLine="720"/>
        <w:jc w:val="both"/>
      </w:pPr>
      <w:r>
        <w:t>On motion made, seconded and unanimously passed, the Board adopted the staff recommendations on items G</w:t>
      </w:r>
      <w:r w:rsidR="006B323D">
        <w:t>4</w:t>
      </w:r>
      <w:r>
        <w:t>-G</w:t>
      </w:r>
      <w:r w:rsidR="006B323D">
        <w:t>22</w:t>
      </w:r>
      <w:r w:rsidR="00680401">
        <w:t>, excluding item</w:t>
      </w:r>
      <w:r w:rsidR="000B5AED">
        <w:t>s</w:t>
      </w:r>
      <w:r>
        <w:t xml:space="preserve"> G</w:t>
      </w:r>
      <w:r w:rsidR="000B5AED">
        <w:t>7</w:t>
      </w:r>
      <w:r w:rsidR="00680401">
        <w:t>,</w:t>
      </w:r>
      <w:r w:rsidR="000B5AED">
        <w:t xml:space="preserve"> G</w:t>
      </w:r>
      <w:r w:rsidR="006B323D">
        <w:t xml:space="preserve">17 </w:t>
      </w:r>
      <w:r w:rsidR="000B5AED">
        <w:t>and G19</w:t>
      </w:r>
      <w:r w:rsidR="00680401">
        <w:t xml:space="preserve"> </w:t>
      </w:r>
      <w:r>
        <w:t xml:space="preserve">taking the following </w:t>
      </w:r>
      <w:r>
        <w:lastRenderedPageBreak/>
        <w:t>action:</w:t>
      </w:r>
    </w:p>
    <w:p w:rsidR="00AC45DC" w:rsidRPr="00D41423" w:rsidRDefault="00AC45DC" w:rsidP="00D41423">
      <w:pPr>
        <w:spacing w:after="160" w:line="480" w:lineRule="auto"/>
        <w:ind w:firstLine="720"/>
        <w:rPr>
          <w:kern w:val="16"/>
          <w:szCs w:val="24"/>
        </w:rPr>
      </w:pPr>
      <w:r>
        <w:t>The Board considered an advisory opinion request in Docket No. 22-537</w:t>
      </w:r>
      <w:r w:rsidRPr="00722D37">
        <w:rPr>
          <w:color w:val="000000"/>
          <w:szCs w:val="24"/>
        </w:rPr>
        <w:t xml:space="preserve"> </w:t>
      </w:r>
      <w:r>
        <w:rPr>
          <w:color w:val="000000"/>
          <w:szCs w:val="24"/>
        </w:rPr>
        <w:t xml:space="preserve">from Scott Franklin, Sheriff of LaSalle Parish, as to whether he may acquire an ownership interest in the official journal of record for LaSalle Parish.  On motion made, seconded and unanimously passed, the Board </w:t>
      </w:r>
      <w:r w:rsidR="00D41423">
        <w:rPr>
          <w:kern w:val="16"/>
          <w:szCs w:val="24"/>
        </w:rPr>
        <w:t>declined to render an opinion due to lack of information.</w:t>
      </w:r>
    </w:p>
    <w:p w:rsidR="00D41423" w:rsidRDefault="00680401" w:rsidP="00D41423">
      <w:pPr>
        <w:spacing w:line="480" w:lineRule="auto"/>
        <w:ind w:firstLine="720"/>
        <w:rPr>
          <w:color w:val="000000"/>
        </w:rPr>
      </w:pPr>
      <w:r w:rsidRPr="00AC45DC">
        <w:t>The Board</w:t>
      </w:r>
      <w:r>
        <w:t xml:space="preserve"> approved the withdrawal of an advisory o</w:t>
      </w:r>
      <w:r w:rsidR="00D41423">
        <w:t xml:space="preserve">pinion request in Docket No. 23-311 </w:t>
      </w:r>
      <w:r w:rsidR="000B5AED" w:rsidRPr="00870BFC">
        <w:rPr>
          <w:color w:val="000000"/>
          <w:szCs w:val="24"/>
        </w:rPr>
        <w:t xml:space="preserve">from </w:t>
      </w:r>
      <w:r w:rsidR="00D41423" w:rsidRPr="00EA4C50">
        <w:rPr>
          <w:color w:val="000000"/>
        </w:rPr>
        <w:t>Jon Guice on behalf of the Grant Parish School Board regarding the potential hiring of Amanda Slaughter a</w:t>
      </w:r>
      <w:r w:rsidR="00092057">
        <w:rPr>
          <w:color w:val="000000"/>
        </w:rPr>
        <w:t>s Superintendent, since Ms. Slaughter was not chosen as Superintendent.</w:t>
      </w:r>
    </w:p>
    <w:p w:rsidR="00F02956" w:rsidRPr="00092057" w:rsidRDefault="00F608FB" w:rsidP="00731CA7">
      <w:pPr>
        <w:spacing w:line="480" w:lineRule="auto"/>
        <w:ind w:firstLine="720"/>
        <w:rPr>
          <w:color w:val="000000"/>
        </w:rPr>
      </w:pPr>
      <w:r>
        <w:t>The Board considered an advisory opinion request in Docket No. 2</w:t>
      </w:r>
      <w:r w:rsidR="00722D37">
        <w:t>3</w:t>
      </w:r>
      <w:r>
        <w:t>-</w:t>
      </w:r>
      <w:r w:rsidR="00092057">
        <w:t>3</w:t>
      </w:r>
      <w:r w:rsidR="00A427BA">
        <w:t>6</w:t>
      </w:r>
      <w:r w:rsidR="00092057">
        <w:t>5</w:t>
      </w:r>
      <w:r w:rsidR="00A427BA">
        <w:t xml:space="preserve"> </w:t>
      </w:r>
      <w:r w:rsidR="00092057" w:rsidRPr="00EA4C50">
        <w:rPr>
          <w:color w:val="000000"/>
        </w:rPr>
        <w:t>from Terry Stuard, Fire Chief of the St. Tammany Parish Fire District No. 12, regarding the appointment of a new board member.</w:t>
      </w:r>
      <w:r w:rsidR="00092057">
        <w:rPr>
          <w:color w:val="000000"/>
        </w:rPr>
        <w:t xml:space="preserve">  </w:t>
      </w:r>
      <w:r w:rsidR="00A427BA">
        <w:rPr>
          <w:color w:val="000000"/>
          <w:szCs w:val="24"/>
        </w:rPr>
        <w:t>O</w:t>
      </w:r>
      <w:r>
        <w:rPr>
          <w:color w:val="000000"/>
          <w:szCs w:val="24"/>
        </w:rPr>
        <w:t xml:space="preserve">n motion made, seconded and unanimously passed, the Board concluded </w:t>
      </w:r>
      <w:r w:rsidR="00A427BA">
        <w:rPr>
          <w:color w:val="000000"/>
          <w:szCs w:val="24"/>
        </w:rPr>
        <w:t xml:space="preserve">that the Code of Governmental Ethics does not prohibit </w:t>
      </w:r>
      <w:r w:rsidR="00731CA7">
        <w:t>t</w:t>
      </w:r>
      <w:r w:rsidR="00731CA7" w:rsidRPr="00EA4C50">
        <w:t>he appointment of Kevin Perilloux as a member of the Fire District Board</w:t>
      </w:r>
      <w:r w:rsidR="00731CA7">
        <w:t>.</w:t>
      </w:r>
    </w:p>
    <w:p w:rsidR="00E32E97" w:rsidRDefault="00F608FB" w:rsidP="006A5E0C">
      <w:pPr>
        <w:spacing w:line="480" w:lineRule="auto"/>
        <w:ind w:firstLine="720"/>
        <w:rPr>
          <w:kern w:val="16"/>
          <w:szCs w:val="24"/>
        </w:rPr>
      </w:pPr>
      <w:r>
        <w:t xml:space="preserve">The </w:t>
      </w:r>
      <w:r w:rsidR="009C7F57">
        <w:t>Board considered an</w:t>
      </w:r>
      <w:r>
        <w:t xml:space="preserve"> advisory opinion </w:t>
      </w:r>
      <w:r w:rsidR="009C7F57">
        <w:t xml:space="preserve">request </w:t>
      </w:r>
      <w:r>
        <w:t xml:space="preserve">in </w:t>
      </w:r>
      <w:r w:rsidR="009C7F57">
        <w:t>Docket No. 2</w:t>
      </w:r>
      <w:r w:rsidR="00731CA7">
        <w:t>3-387</w:t>
      </w:r>
      <w:r w:rsidR="004F2914">
        <w:t xml:space="preserve"> </w:t>
      </w:r>
      <w:r w:rsidR="00731CA7" w:rsidRPr="00EA4C50">
        <w:rPr>
          <w:color w:val="000000"/>
        </w:rPr>
        <w:t xml:space="preserve">submitted by Hannah Honeycutt Calandro on behalf of the Livingston Parish Gravity Drainage District No. 1 ("District'), </w:t>
      </w:r>
      <w:r w:rsidR="00731CA7">
        <w:rPr>
          <w:color w:val="000000"/>
        </w:rPr>
        <w:t>concerning whether the</w:t>
      </w:r>
      <w:r w:rsidR="00731CA7" w:rsidRPr="00EA4C50">
        <w:rPr>
          <w:color w:val="000000"/>
        </w:rPr>
        <w:t xml:space="preserve"> Code</w:t>
      </w:r>
      <w:r w:rsidR="00731CA7">
        <w:rPr>
          <w:color w:val="000000"/>
        </w:rPr>
        <w:t xml:space="preserve"> of Governmental Ethics</w:t>
      </w:r>
      <w:r w:rsidR="00731CA7" w:rsidRPr="00EA4C50">
        <w:rPr>
          <w:color w:val="000000"/>
        </w:rPr>
        <w:t xml:space="preserve"> would prohibit the District from accepting the bid of a company that employs a District board member.</w:t>
      </w:r>
      <w:r w:rsidR="006A5E0C">
        <w:rPr>
          <w:color w:val="000000"/>
        </w:rPr>
        <w:t xml:space="preserve">  </w:t>
      </w:r>
      <w:r w:rsidR="009C7F57">
        <w:rPr>
          <w:color w:val="000000"/>
          <w:szCs w:val="24"/>
        </w:rPr>
        <w:t xml:space="preserve">On motion made, seconded and unanimously passed, the Board </w:t>
      </w:r>
      <w:r w:rsidR="00756927">
        <w:rPr>
          <w:color w:val="000000"/>
          <w:szCs w:val="24"/>
        </w:rPr>
        <w:t xml:space="preserve">concluded </w:t>
      </w:r>
      <w:r w:rsidR="00E32E97">
        <w:rPr>
          <w:kern w:val="16"/>
          <w:szCs w:val="24"/>
        </w:rPr>
        <w:t xml:space="preserve">that </w:t>
      </w:r>
      <w:r w:rsidR="00A627B4">
        <w:rPr>
          <w:kern w:val="16"/>
          <w:szCs w:val="24"/>
        </w:rPr>
        <w:t>based on the facts presented, the Code of Governmental Ethics prohibits Robert Borne from maintaining his District membership and employment with the SJ</w:t>
      </w:r>
      <w:r w:rsidR="00F049F6">
        <w:rPr>
          <w:kern w:val="16"/>
          <w:szCs w:val="24"/>
        </w:rPr>
        <w:t>B</w:t>
      </w:r>
      <w:r w:rsidR="00A627B4">
        <w:rPr>
          <w:kern w:val="16"/>
          <w:szCs w:val="24"/>
        </w:rPr>
        <w:t xml:space="preserve"> Group, LLC should it decide to submit a response to Request for Qualifications. </w:t>
      </w:r>
    </w:p>
    <w:p w:rsidR="00C03F23" w:rsidRPr="00B46F77" w:rsidRDefault="00295E82" w:rsidP="00B46F77">
      <w:pPr>
        <w:spacing w:line="480" w:lineRule="auto"/>
        <w:ind w:firstLine="720"/>
        <w:rPr>
          <w:color w:val="000000"/>
        </w:rPr>
      </w:pPr>
      <w:r w:rsidRPr="00AC45DC">
        <w:t>The Board</w:t>
      </w:r>
      <w:r>
        <w:t xml:space="preserve"> approved the withdrawal of an advisory opinion request in Docket No. 23-405 submitted by Cody J. Blanchard, concerning whether the Code of Governmental Ethics prohibits </w:t>
      </w:r>
      <w:r>
        <w:lastRenderedPageBreak/>
        <w:t>a successful candidate for the Louisiana Legislature from maintaining contracts with persons who receive state funding.</w:t>
      </w:r>
    </w:p>
    <w:p w:rsidR="005E1BBE" w:rsidRPr="00295E82" w:rsidRDefault="000B4435" w:rsidP="00B46F77">
      <w:pPr>
        <w:spacing w:line="480" w:lineRule="auto"/>
        <w:ind w:firstLine="720"/>
        <w:rPr>
          <w:color w:val="000000"/>
        </w:rPr>
      </w:pPr>
      <w:r>
        <w:rPr>
          <w:color w:val="000000"/>
          <w:szCs w:val="24"/>
        </w:rPr>
        <w:t>The Board considered an advisory opinion request in Docket No. 2</w:t>
      </w:r>
      <w:r w:rsidR="005E1BBE">
        <w:rPr>
          <w:color w:val="000000"/>
          <w:szCs w:val="24"/>
        </w:rPr>
        <w:t>3</w:t>
      </w:r>
      <w:r>
        <w:rPr>
          <w:color w:val="000000"/>
          <w:szCs w:val="24"/>
        </w:rPr>
        <w:t>-</w:t>
      </w:r>
      <w:r w:rsidR="00295E82">
        <w:rPr>
          <w:color w:val="000000"/>
          <w:szCs w:val="24"/>
        </w:rPr>
        <w:t xml:space="preserve">407 </w:t>
      </w:r>
      <w:r w:rsidR="00295E82" w:rsidRPr="00EA4C50">
        <w:rPr>
          <w:color w:val="000000"/>
        </w:rPr>
        <w:t>from Christopher Pulaski, Director of Planning &amp; Zoning for Terrebonne Parish Government, regarding his step-sister submitting a bid to a Request for Proposal issued by the Planning &amp; Zoning Department.</w:t>
      </w:r>
      <w:r w:rsidR="00295E82">
        <w:rPr>
          <w:color w:val="000000"/>
        </w:rPr>
        <w:t xml:space="preserve">  </w:t>
      </w:r>
      <w:r w:rsidR="005E1BBE">
        <w:rPr>
          <w:color w:val="000000"/>
          <w:szCs w:val="24"/>
        </w:rPr>
        <w:t xml:space="preserve">On motion made, seconded and unanimously passed, the Board concluded </w:t>
      </w:r>
      <w:r w:rsidR="00295E82">
        <w:rPr>
          <w:color w:val="000000"/>
          <w:szCs w:val="24"/>
        </w:rPr>
        <w:t>Mr. Pulaski’s step-sister is not prohibited from bidding on or entering into a contract to provide painting services</w:t>
      </w:r>
      <w:r w:rsidR="00F73E89">
        <w:rPr>
          <w:color w:val="000000"/>
          <w:szCs w:val="24"/>
        </w:rPr>
        <w:t xml:space="preserve"> with the Terrebonne Planning &amp; Zoning Department.</w:t>
      </w:r>
    </w:p>
    <w:p w:rsidR="00EB5912" w:rsidRPr="00B46F77" w:rsidRDefault="000B4435" w:rsidP="00B46F77">
      <w:pPr>
        <w:spacing w:line="480" w:lineRule="auto"/>
        <w:ind w:firstLine="720"/>
        <w:rPr>
          <w:color w:val="000000"/>
        </w:rPr>
      </w:pPr>
      <w:r>
        <w:rPr>
          <w:color w:val="000000"/>
          <w:szCs w:val="24"/>
        </w:rPr>
        <w:t>The Board considered an advisory opinion request in Docket No. 2</w:t>
      </w:r>
      <w:r w:rsidR="00E94CDC">
        <w:rPr>
          <w:color w:val="000000"/>
          <w:szCs w:val="24"/>
        </w:rPr>
        <w:t>3</w:t>
      </w:r>
      <w:r>
        <w:rPr>
          <w:color w:val="000000"/>
          <w:szCs w:val="24"/>
        </w:rPr>
        <w:t>-</w:t>
      </w:r>
      <w:r w:rsidR="00B46F77">
        <w:rPr>
          <w:color w:val="000000"/>
          <w:szCs w:val="24"/>
        </w:rPr>
        <w:t>426</w:t>
      </w:r>
      <w:r>
        <w:rPr>
          <w:color w:val="000000"/>
          <w:szCs w:val="24"/>
        </w:rPr>
        <w:t xml:space="preserve"> </w:t>
      </w:r>
      <w:r w:rsidR="00E94CDC" w:rsidRPr="006A1A63">
        <w:rPr>
          <w:color w:val="000000"/>
          <w:szCs w:val="24"/>
        </w:rPr>
        <w:t xml:space="preserve">submitted by </w:t>
      </w:r>
      <w:r w:rsidR="00B46F77" w:rsidRPr="00EA4C50">
        <w:rPr>
          <w:color w:val="000000"/>
        </w:rPr>
        <w:t>from Melinda Richard, an employee of Louisiana Department of Health, regarding outside consulting services.</w:t>
      </w:r>
      <w:r w:rsidR="00B46F77">
        <w:rPr>
          <w:color w:val="000000"/>
        </w:rPr>
        <w:t xml:space="preserve">  </w:t>
      </w:r>
      <w:r w:rsidR="000508CA">
        <w:rPr>
          <w:color w:val="000000"/>
          <w:szCs w:val="24"/>
        </w:rPr>
        <w:t xml:space="preserve">On motion made, seconded and unanimously passed, the Board concluded that based on the facts presented, the Code of </w:t>
      </w:r>
      <w:r w:rsidR="00C03F23">
        <w:rPr>
          <w:color w:val="000000"/>
          <w:szCs w:val="24"/>
        </w:rPr>
        <w:t>Governmental Ethics</w:t>
      </w:r>
      <w:r w:rsidR="00BD63A4">
        <w:rPr>
          <w:color w:val="000000"/>
          <w:szCs w:val="24"/>
        </w:rPr>
        <w:t xml:space="preserve"> </w:t>
      </w:r>
      <w:r w:rsidR="00B46F77">
        <w:rPr>
          <w:color w:val="000000"/>
          <w:szCs w:val="24"/>
        </w:rPr>
        <w:t xml:space="preserve">does not prohibit Ms. Richard from providing Lean Six Sigma consulting services to third parties, including the credit union, outside of her normal work hours.  </w:t>
      </w:r>
      <w:r w:rsidR="00B46F77">
        <w:rPr>
          <w:kern w:val="16"/>
          <w:szCs w:val="24"/>
        </w:rPr>
        <w:t xml:space="preserve">The Board advised that, </w:t>
      </w:r>
      <w:r w:rsidR="00314BBB">
        <w:rPr>
          <w:kern w:val="16"/>
          <w:szCs w:val="24"/>
        </w:rPr>
        <w:t>if</w:t>
      </w:r>
      <w:r w:rsidR="00B46F77">
        <w:rPr>
          <w:kern w:val="16"/>
          <w:szCs w:val="24"/>
        </w:rPr>
        <w:t xml:space="preserve"> a specific situation arises which presents a potential violation of these provisions, Ms. Richard should seek an updated advisory opinion.</w:t>
      </w:r>
    </w:p>
    <w:p w:rsidR="00E94D54" w:rsidRDefault="004711C5" w:rsidP="00E94D54">
      <w:pPr>
        <w:spacing w:after="160" w:line="480" w:lineRule="auto"/>
        <w:ind w:firstLine="720"/>
        <w:jc w:val="both"/>
        <w:rPr>
          <w:kern w:val="16"/>
          <w:szCs w:val="24"/>
        </w:rPr>
      </w:pPr>
      <w:r>
        <w:rPr>
          <w:kern w:val="16"/>
          <w:szCs w:val="24"/>
        </w:rPr>
        <w:t>The Board considered an advisory opinion request in Docket No. 2</w:t>
      </w:r>
      <w:r w:rsidR="00E94CDC">
        <w:rPr>
          <w:kern w:val="16"/>
          <w:szCs w:val="24"/>
        </w:rPr>
        <w:t>3</w:t>
      </w:r>
      <w:r>
        <w:rPr>
          <w:kern w:val="16"/>
          <w:szCs w:val="24"/>
        </w:rPr>
        <w:t>-</w:t>
      </w:r>
      <w:r w:rsidR="00A809DD">
        <w:rPr>
          <w:kern w:val="16"/>
          <w:szCs w:val="24"/>
        </w:rPr>
        <w:t>428</w:t>
      </w:r>
      <w:r>
        <w:rPr>
          <w:kern w:val="16"/>
          <w:szCs w:val="24"/>
        </w:rPr>
        <w:t xml:space="preserve"> </w:t>
      </w:r>
      <w:r w:rsidR="00EB5912" w:rsidRPr="00870BFC">
        <w:rPr>
          <w:color w:val="000000"/>
          <w:szCs w:val="24"/>
        </w:rPr>
        <w:t xml:space="preserve">submitted by </w:t>
      </w:r>
      <w:r w:rsidR="00A809DD" w:rsidRPr="00EA4C50">
        <w:rPr>
          <w:color w:val="000000"/>
        </w:rPr>
        <w:t>Reshell Lambert on behalf of the Plaquemines Parish Port as to the potential hiring of Jordan Nielsen while her mother, Christie Nielsen, is employed as Director of Administration.</w:t>
      </w:r>
      <w:r w:rsidR="00A809DD">
        <w:rPr>
          <w:color w:val="000000"/>
        </w:rPr>
        <w:t xml:space="preserve">  </w:t>
      </w:r>
      <w:r>
        <w:rPr>
          <w:color w:val="000000"/>
          <w:szCs w:val="24"/>
        </w:rPr>
        <w:t xml:space="preserve">On motion made, seconded and unanimously passed, the Board concluded </w:t>
      </w:r>
      <w:r w:rsidR="00E94D54">
        <w:rPr>
          <w:kern w:val="16"/>
          <w:szCs w:val="24"/>
        </w:rPr>
        <w:t xml:space="preserve">that Section 1119(A) of the Code of Governmental Ethics prohibits Jordan Nielsen, from being employed in her mother’s agency, the Port District Department of Administration. </w:t>
      </w:r>
    </w:p>
    <w:p w:rsidR="00EF704A" w:rsidRPr="00E94D54" w:rsidRDefault="003B0F3F" w:rsidP="00E94D54">
      <w:pPr>
        <w:spacing w:line="480" w:lineRule="auto"/>
        <w:ind w:firstLine="720"/>
        <w:rPr>
          <w:color w:val="000000"/>
        </w:rPr>
      </w:pPr>
      <w:r>
        <w:rPr>
          <w:color w:val="000000"/>
          <w:szCs w:val="24"/>
        </w:rPr>
        <w:lastRenderedPageBreak/>
        <w:t xml:space="preserve">The Board considered a request for an advisory opinion in Docket No. </w:t>
      </w:r>
      <w:r w:rsidR="00EF704A">
        <w:rPr>
          <w:color w:val="000000"/>
          <w:szCs w:val="24"/>
        </w:rPr>
        <w:t>23-</w:t>
      </w:r>
      <w:r w:rsidR="00E94D54">
        <w:rPr>
          <w:color w:val="000000"/>
          <w:szCs w:val="24"/>
        </w:rPr>
        <w:t>430</w:t>
      </w:r>
      <w:r>
        <w:rPr>
          <w:color w:val="000000"/>
          <w:szCs w:val="24"/>
        </w:rPr>
        <w:t xml:space="preserve"> </w:t>
      </w:r>
      <w:r w:rsidR="00EC363D" w:rsidRPr="00870BFC">
        <w:rPr>
          <w:color w:val="000000"/>
          <w:szCs w:val="24"/>
        </w:rPr>
        <w:t xml:space="preserve">regarding </w:t>
      </w:r>
      <w:r w:rsidR="00E94D54" w:rsidRPr="00EA4C50">
        <w:rPr>
          <w:color w:val="000000"/>
        </w:rPr>
        <w:t xml:space="preserve">whether the Code of Governmental Ethics prohibits </w:t>
      </w:r>
      <w:r w:rsidR="00E94D54">
        <w:rPr>
          <w:color w:val="000000"/>
        </w:rPr>
        <w:t>Silas Cooper,</w:t>
      </w:r>
      <w:r w:rsidR="00E94D54" w:rsidRPr="00EA4C50">
        <w:rPr>
          <w:color w:val="000000"/>
        </w:rPr>
        <w:t xml:space="preserve"> President/CEO of the New Orleans Center for the Creative Arts from becoming an ambassador of the 2023 New Orleans Men Wear Pink organization of the American Cancer Society.</w:t>
      </w:r>
      <w:r w:rsidR="00E94D54">
        <w:rPr>
          <w:color w:val="000000"/>
        </w:rPr>
        <w:t xml:space="preserve">  </w:t>
      </w:r>
      <w:r>
        <w:rPr>
          <w:color w:val="000000"/>
          <w:szCs w:val="24"/>
        </w:rPr>
        <w:t xml:space="preserve">On motion made, seconded and unanimously passed, the Board concluded </w:t>
      </w:r>
      <w:r w:rsidRPr="00E62B7F">
        <w:rPr>
          <w:kern w:val="16"/>
        </w:rPr>
        <w:t>that based on the facts presented, the Code</w:t>
      </w:r>
      <w:r>
        <w:rPr>
          <w:kern w:val="16"/>
        </w:rPr>
        <w:t xml:space="preserve"> of Governmental Ethics</w:t>
      </w:r>
      <w:r w:rsidR="00F80AB0">
        <w:rPr>
          <w:kern w:val="16"/>
        </w:rPr>
        <w:t xml:space="preserve"> </w:t>
      </w:r>
      <w:r w:rsidR="00E94D54">
        <w:rPr>
          <w:kern w:val="16"/>
        </w:rPr>
        <w:t>permits Mr. Cooper to serve as an Ambassador for the Men Wear Pink organization of the American Cancer Society</w:t>
      </w:r>
      <w:r w:rsidR="00314BBB">
        <w:rPr>
          <w:kern w:val="16"/>
        </w:rPr>
        <w:t>,</w:t>
      </w:r>
      <w:r w:rsidR="00E94D54">
        <w:rPr>
          <w:kern w:val="16"/>
        </w:rPr>
        <w:t xml:space="preserve"> as long as he does not solicit and/or accept donations from those persons listed in Section</w:t>
      </w:r>
      <w:r w:rsidR="00FF3E43">
        <w:rPr>
          <w:kern w:val="16"/>
        </w:rPr>
        <w:t>s</w:t>
      </w:r>
      <w:r w:rsidR="00E94D54">
        <w:rPr>
          <w:kern w:val="16"/>
        </w:rPr>
        <w:t xml:space="preserve"> 1115A and </w:t>
      </w:r>
      <w:r w:rsidR="00FF3E43">
        <w:rPr>
          <w:kern w:val="16"/>
        </w:rPr>
        <w:t>1115</w:t>
      </w:r>
      <w:r w:rsidR="00E94D54">
        <w:rPr>
          <w:kern w:val="16"/>
        </w:rPr>
        <w:t>B</w:t>
      </w:r>
      <w:r w:rsidR="00FF3E43">
        <w:rPr>
          <w:kern w:val="16"/>
        </w:rPr>
        <w:t xml:space="preserve"> of the Code of Governmental Ethics.</w:t>
      </w:r>
    </w:p>
    <w:p w:rsidR="002B5FF1" w:rsidRPr="00E41FDD" w:rsidRDefault="002B5FF1" w:rsidP="00E41FDD">
      <w:pPr>
        <w:spacing w:line="480" w:lineRule="auto"/>
        <w:ind w:firstLine="720"/>
        <w:rPr>
          <w:color w:val="000000"/>
        </w:rPr>
      </w:pPr>
      <w:r>
        <w:rPr>
          <w:color w:val="000000"/>
          <w:szCs w:val="24"/>
        </w:rPr>
        <w:t>The Board considered a request for an advisory opinion in Docket No. 23</w:t>
      </w:r>
      <w:r w:rsidR="00C03F23">
        <w:rPr>
          <w:color w:val="000000"/>
          <w:szCs w:val="24"/>
        </w:rPr>
        <w:t>-</w:t>
      </w:r>
      <w:r w:rsidR="00E41FDD">
        <w:rPr>
          <w:color w:val="000000"/>
          <w:szCs w:val="24"/>
        </w:rPr>
        <w:t xml:space="preserve">432 regarding </w:t>
      </w:r>
      <w:r w:rsidR="00E41FDD" w:rsidRPr="00EA4C50">
        <w:rPr>
          <w:color w:val="000000"/>
        </w:rPr>
        <w:t xml:space="preserve">whether the Code </w:t>
      </w:r>
      <w:r w:rsidR="00E41FDD">
        <w:rPr>
          <w:color w:val="000000"/>
        </w:rPr>
        <w:t>of Governmental Ethics permits the brother of Paul G. Landry</w:t>
      </w:r>
      <w:r w:rsidR="008B3B7D">
        <w:rPr>
          <w:color w:val="000000"/>
        </w:rPr>
        <w:t xml:space="preserve">, </w:t>
      </w:r>
      <w:r w:rsidR="00E41FDD" w:rsidRPr="00EA4C50">
        <w:rPr>
          <w:color w:val="000000"/>
        </w:rPr>
        <w:t>Iberia Parish Councilman</w:t>
      </w:r>
      <w:r w:rsidR="008B3B7D">
        <w:rPr>
          <w:color w:val="000000"/>
        </w:rPr>
        <w:t>,</w:t>
      </w:r>
      <w:r w:rsidR="00E41FDD" w:rsidRPr="00EA4C50">
        <w:rPr>
          <w:color w:val="000000"/>
        </w:rPr>
        <w:t xml:space="preserve"> to be employed with the Planning and Zoning Department.</w:t>
      </w:r>
      <w:r>
        <w:rPr>
          <w:color w:val="000000"/>
          <w:szCs w:val="24"/>
        </w:rPr>
        <w:t xml:space="preserve">  On motion made, seconded and unanimously passed, the Board concluded that based on the facts presented, the Code of Governmental Ethics </w:t>
      </w:r>
      <w:r w:rsidR="00E41FDD">
        <w:rPr>
          <w:color w:val="000000"/>
          <w:szCs w:val="24"/>
        </w:rPr>
        <w:t>prohibits</w:t>
      </w:r>
      <w:r w:rsidR="008B3B7D">
        <w:rPr>
          <w:color w:val="000000"/>
          <w:szCs w:val="24"/>
        </w:rPr>
        <w:t xml:space="preserve"> Mr. Landry’s brother from being employed with the Iberia Parish government while Mr. Landry serves as a member of the Iberia Parish C</w:t>
      </w:r>
      <w:r w:rsidR="00314BBB">
        <w:rPr>
          <w:color w:val="000000"/>
          <w:szCs w:val="24"/>
        </w:rPr>
        <w:t xml:space="preserve">ouncil.  If Mr. Landry resigns </w:t>
      </w:r>
      <w:r w:rsidR="008B3B7D">
        <w:rPr>
          <w:color w:val="000000"/>
          <w:szCs w:val="24"/>
        </w:rPr>
        <w:t>as member of the parish council, his brother could be employed by the Planning and Zoning Department after his resignation.</w:t>
      </w:r>
    </w:p>
    <w:p w:rsidR="002B5FF1" w:rsidRPr="008B3B7D" w:rsidRDefault="002B5FF1" w:rsidP="008B3B7D">
      <w:pPr>
        <w:spacing w:line="480" w:lineRule="auto"/>
        <w:ind w:firstLine="720"/>
        <w:rPr>
          <w:color w:val="000000"/>
        </w:rPr>
      </w:pPr>
      <w:r>
        <w:rPr>
          <w:color w:val="000000"/>
          <w:szCs w:val="24"/>
        </w:rPr>
        <w:t>The Board considered a request for an advisory opinion in Docket No. 23-</w:t>
      </w:r>
      <w:r w:rsidR="008B3B7D">
        <w:rPr>
          <w:color w:val="000000"/>
          <w:szCs w:val="24"/>
        </w:rPr>
        <w:t>434</w:t>
      </w:r>
      <w:r>
        <w:rPr>
          <w:color w:val="000000"/>
          <w:szCs w:val="24"/>
        </w:rPr>
        <w:t xml:space="preserve"> </w:t>
      </w:r>
      <w:r w:rsidR="008B3B7D" w:rsidRPr="00EA4C50">
        <w:rPr>
          <w:color w:val="000000"/>
        </w:rPr>
        <w:t>regarding whether the Code of Gove</w:t>
      </w:r>
      <w:r w:rsidR="008B3B7D">
        <w:rPr>
          <w:color w:val="000000"/>
        </w:rPr>
        <w:t xml:space="preserve">rnmental Ethics </w:t>
      </w:r>
      <w:r w:rsidR="008B3B7D" w:rsidRPr="00EA4C50">
        <w:rPr>
          <w:color w:val="000000"/>
        </w:rPr>
        <w:t>would prohibit</w:t>
      </w:r>
      <w:r w:rsidR="008B3B7D">
        <w:rPr>
          <w:color w:val="000000"/>
        </w:rPr>
        <w:t xml:space="preserve"> Deborah Gale McCloud,</w:t>
      </w:r>
      <w:r w:rsidR="008B3B7D" w:rsidRPr="00EA4C50">
        <w:rPr>
          <w:color w:val="000000"/>
        </w:rPr>
        <w:t xml:space="preserve"> a member of the Bogalusa Planning and Zoning Commission from also serving as a member of the State Democratic Party Central Committee and the Washington Parish Democratic Committee.</w:t>
      </w:r>
      <w:r w:rsidR="008B3B7D">
        <w:rPr>
          <w:color w:val="000000"/>
        </w:rPr>
        <w:t xml:space="preserve"> </w:t>
      </w:r>
      <w:r>
        <w:rPr>
          <w:color w:val="000000"/>
          <w:szCs w:val="24"/>
        </w:rPr>
        <w:t xml:space="preserve"> On motion made, seconded and unanimously </w:t>
      </w:r>
      <w:r w:rsidR="0002741B">
        <w:rPr>
          <w:color w:val="000000"/>
          <w:szCs w:val="24"/>
        </w:rPr>
        <w:t xml:space="preserve">passed, the Board </w:t>
      </w:r>
      <w:r w:rsidR="008B3B7D">
        <w:rPr>
          <w:color w:val="000000"/>
          <w:szCs w:val="24"/>
        </w:rPr>
        <w:t xml:space="preserve">concluded that the Code of Governmental Ethics does not prohibit Ms. McCloud from serving as an appointed member of </w:t>
      </w:r>
      <w:r w:rsidR="008B3B7D">
        <w:rPr>
          <w:color w:val="000000"/>
          <w:szCs w:val="24"/>
        </w:rPr>
        <w:lastRenderedPageBreak/>
        <w:t>the Bogalusa Planning and Zoning Commission while also serving as an elected member of the State Democratic Party Central Committee and the Washington Parish Democratic Committee.</w:t>
      </w:r>
      <w:r w:rsidR="00992F5E">
        <w:rPr>
          <w:color w:val="000000"/>
          <w:szCs w:val="24"/>
        </w:rPr>
        <w:t xml:space="preserve">  The Board suggested that she may want to seek advice on Dual Office Holding Laws either with her local District Attorney or the Attorney General’s Office.</w:t>
      </w:r>
    </w:p>
    <w:p w:rsidR="0002741B" w:rsidRPr="00992F5E" w:rsidRDefault="0002741B" w:rsidP="009821A8">
      <w:pPr>
        <w:spacing w:line="480" w:lineRule="auto"/>
        <w:ind w:firstLine="720"/>
        <w:rPr>
          <w:color w:val="000000"/>
        </w:rPr>
      </w:pPr>
      <w:r>
        <w:rPr>
          <w:color w:val="000000"/>
          <w:szCs w:val="24"/>
        </w:rPr>
        <w:t>The Board considered a request for an advisory opinion in Docket No. 23-</w:t>
      </w:r>
      <w:r w:rsidR="00992F5E">
        <w:rPr>
          <w:color w:val="000000"/>
          <w:szCs w:val="24"/>
        </w:rPr>
        <w:t>473 regarding</w:t>
      </w:r>
      <w:r>
        <w:rPr>
          <w:color w:val="000000"/>
          <w:szCs w:val="24"/>
        </w:rPr>
        <w:t xml:space="preserve"> </w:t>
      </w:r>
      <w:r w:rsidR="00992F5E" w:rsidRPr="00EA4C50">
        <w:rPr>
          <w:color w:val="000000"/>
        </w:rPr>
        <w:t xml:space="preserve">whether the Code </w:t>
      </w:r>
      <w:r w:rsidR="00992F5E">
        <w:rPr>
          <w:color w:val="000000"/>
        </w:rPr>
        <w:t xml:space="preserve">of Governmental Ethics </w:t>
      </w:r>
      <w:r w:rsidR="00992F5E" w:rsidRPr="00EA4C50">
        <w:rPr>
          <w:color w:val="000000"/>
        </w:rPr>
        <w:t>permits Darrell Moore to perform road design work for a consultant after retirement from the Louisiana Department of Transportation and Development</w:t>
      </w:r>
      <w:r w:rsidR="009821A8">
        <w:rPr>
          <w:color w:val="000000"/>
        </w:rPr>
        <w:t xml:space="preserve"> (“DOTD”)</w:t>
      </w:r>
      <w:r w:rsidR="00992F5E" w:rsidRPr="00EA4C50">
        <w:rPr>
          <w:color w:val="000000"/>
        </w:rPr>
        <w:t>.</w:t>
      </w:r>
      <w:r w:rsidR="00992F5E">
        <w:rPr>
          <w:color w:val="000000"/>
        </w:rPr>
        <w:t xml:space="preserve">  </w:t>
      </w:r>
      <w:r>
        <w:rPr>
          <w:color w:val="000000"/>
          <w:szCs w:val="24"/>
        </w:rPr>
        <w:t xml:space="preserve">On motion made, seconded and unanimously passed, the Board concluded </w:t>
      </w:r>
      <w:r>
        <w:rPr>
          <w:kern w:val="16"/>
          <w:szCs w:val="24"/>
        </w:rPr>
        <w:t xml:space="preserve">that </w:t>
      </w:r>
      <w:r w:rsidR="00992F5E">
        <w:rPr>
          <w:kern w:val="16"/>
          <w:szCs w:val="24"/>
        </w:rPr>
        <w:t xml:space="preserve">the post-employment restrictions contained in Section 1121B(1) of the Code of Governmental Ethics prohibits Mr. Moore, for a period of two years following the termination of </w:t>
      </w:r>
      <w:r w:rsidR="00314BBB">
        <w:rPr>
          <w:kern w:val="16"/>
          <w:szCs w:val="24"/>
        </w:rPr>
        <w:t xml:space="preserve">his </w:t>
      </w:r>
      <w:r w:rsidR="00992F5E">
        <w:rPr>
          <w:kern w:val="16"/>
          <w:szCs w:val="24"/>
        </w:rPr>
        <w:t>public employment, from assisting another person, for compensation, in a transaction, or in an</w:t>
      </w:r>
      <w:r w:rsidR="009821A8">
        <w:rPr>
          <w:kern w:val="16"/>
          <w:szCs w:val="24"/>
        </w:rPr>
        <w:t xml:space="preserve"> appearance in connection with a transaction in which he participated at any time during his public employment with DOTD and involving the </w:t>
      </w:r>
      <w:r w:rsidR="00314BBB">
        <w:rPr>
          <w:kern w:val="16"/>
          <w:szCs w:val="24"/>
        </w:rPr>
        <w:t>S</w:t>
      </w:r>
      <w:r w:rsidR="009821A8">
        <w:rPr>
          <w:kern w:val="16"/>
          <w:szCs w:val="24"/>
        </w:rPr>
        <w:t xml:space="preserve">tate of Louisiana.  Mr. Moore </w:t>
      </w:r>
      <w:r w:rsidR="00314BBB">
        <w:t>is also prohibited, for that same</w:t>
      </w:r>
      <w:r w:rsidR="009821A8" w:rsidRPr="00EA4C50">
        <w:t xml:space="preserve"> </w:t>
      </w:r>
      <w:r w:rsidR="00314BBB">
        <w:t>two year period</w:t>
      </w:r>
      <w:r w:rsidR="009821A8" w:rsidRPr="00EA4C50">
        <w:t>, from rendering any service which he had rendered to the Road Design Section of the DOTD during the term of his public employment on a contractual basis, regardless of the parties to the contract, to, for, or on behalf of the Road Design Section of the DOTD.</w:t>
      </w:r>
    </w:p>
    <w:p w:rsidR="00880ABB" w:rsidRDefault="00880ABB" w:rsidP="00BD073E">
      <w:pPr>
        <w:spacing w:line="480" w:lineRule="auto"/>
        <w:ind w:firstLine="720"/>
        <w:rPr>
          <w:color w:val="000000"/>
          <w:szCs w:val="24"/>
        </w:rPr>
      </w:pPr>
      <w:r>
        <w:rPr>
          <w:color w:val="000000"/>
          <w:szCs w:val="24"/>
        </w:rPr>
        <w:t>Board Member Scott returned to the meeting at 10:47 a.m.</w:t>
      </w:r>
    </w:p>
    <w:p w:rsidR="00DA73B8" w:rsidRDefault="00BD073E" w:rsidP="00DA73B8">
      <w:pPr>
        <w:spacing w:after="160" w:line="480" w:lineRule="auto"/>
        <w:ind w:firstLine="720"/>
        <w:jc w:val="both"/>
        <w:rPr>
          <w:kern w:val="16"/>
          <w:szCs w:val="24"/>
        </w:rPr>
      </w:pPr>
      <w:r>
        <w:rPr>
          <w:color w:val="000000"/>
          <w:szCs w:val="24"/>
        </w:rPr>
        <w:t xml:space="preserve">The Board considered </w:t>
      </w:r>
      <w:r w:rsidR="00861774">
        <w:rPr>
          <w:color w:val="000000"/>
          <w:szCs w:val="24"/>
        </w:rPr>
        <w:t>a request for an advisory opinion in Docket No. 23-3</w:t>
      </w:r>
      <w:r w:rsidR="00880ABB">
        <w:rPr>
          <w:color w:val="000000"/>
          <w:szCs w:val="24"/>
        </w:rPr>
        <w:t>12</w:t>
      </w:r>
      <w:r w:rsidR="00861774">
        <w:rPr>
          <w:color w:val="000000"/>
          <w:szCs w:val="24"/>
        </w:rPr>
        <w:t xml:space="preserve"> </w:t>
      </w:r>
      <w:r w:rsidR="00880ABB" w:rsidRPr="00EA4C50">
        <w:rPr>
          <w:color w:val="000000"/>
        </w:rPr>
        <w:t>regarding whether the Code of Governmental Ethics would prohibit a volunteer fireman of the Bridge City Volunteer Fire Co. #1</w:t>
      </w:r>
      <w:r w:rsidR="00DA73B8">
        <w:rPr>
          <w:color w:val="000000"/>
        </w:rPr>
        <w:t xml:space="preserve"> (“Fire Company”)</w:t>
      </w:r>
      <w:r w:rsidR="00880ABB" w:rsidRPr="00EA4C50">
        <w:rPr>
          <w:color w:val="000000"/>
        </w:rPr>
        <w:t xml:space="preserve"> from being appointed to the Board of Directors </w:t>
      </w:r>
      <w:r w:rsidR="00DA73B8">
        <w:rPr>
          <w:color w:val="000000"/>
        </w:rPr>
        <w:t xml:space="preserve">of </w:t>
      </w:r>
      <w:r w:rsidR="00880ABB" w:rsidRPr="00EA4C50">
        <w:rPr>
          <w:color w:val="000000"/>
        </w:rPr>
        <w:t>the Fire Company.</w:t>
      </w:r>
      <w:r w:rsidR="00880ABB">
        <w:rPr>
          <w:color w:val="000000"/>
        </w:rPr>
        <w:t xml:space="preserve">  </w:t>
      </w:r>
      <w:r w:rsidR="00861774">
        <w:rPr>
          <w:color w:val="000000"/>
          <w:szCs w:val="24"/>
        </w:rPr>
        <w:t xml:space="preserve">On motion made, seconded and unanimously passed, the Board concluded </w:t>
      </w:r>
      <w:r w:rsidR="00DA73B8">
        <w:rPr>
          <w:kern w:val="16"/>
          <w:szCs w:val="24"/>
        </w:rPr>
        <w:t xml:space="preserve">that as </w:t>
      </w:r>
      <w:r w:rsidR="00DA73B8">
        <w:rPr>
          <w:kern w:val="16"/>
          <w:szCs w:val="24"/>
        </w:rPr>
        <w:lastRenderedPageBreak/>
        <w:t xml:space="preserve">long as Eugene Jones receives no compensation for his services as a volunteer fireman, he is not prohibited from being appointed to the Bridge City Volunteer Fire Co. #1 Board of Directors. </w:t>
      </w:r>
    </w:p>
    <w:p w:rsidR="00DA73B8" w:rsidRDefault="00861774" w:rsidP="00DA73B8">
      <w:pPr>
        <w:spacing w:after="160" w:line="480" w:lineRule="auto"/>
        <w:ind w:firstLine="720"/>
        <w:jc w:val="both"/>
        <w:rPr>
          <w:kern w:val="16"/>
        </w:rPr>
      </w:pPr>
      <w:r>
        <w:rPr>
          <w:color w:val="000000"/>
          <w:szCs w:val="24"/>
        </w:rPr>
        <w:t>The Board considered a request for an advisory opinion in Docket No. 23-</w:t>
      </w:r>
      <w:r w:rsidR="00DA73B8">
        <w:rPr>
          <w:color w:val="000000"/>
          <w:szCs w:val="24"/>
        </w:rPr>
        <w:t>429</w:t>
      </w:r>
      <w:r>
        <w:rPr>
          <w:color w:val="000000"/>
          <w:szCs w:val="24"/>
        </w:rPr>
        <w:t xml:space="preserve"> </w:t>
      </w:r>
      <w:r w:rsidR="00DA73B8" w:rsidRPr="00EA4C50">
        <w:rPr>
          <w:color w:val="000000"/>
        </w:rPr>
        <w:t xml:space="preserve">submitted by Charles Tate, concerning whether the Code </w:t>
      </w:r>
      <w:r w:rsidR="00DA73B8">
        <w:rPr>
          <w:color w:val="000000"/>
        </w:rPr>
        <w:t xml:space="preserve">of Governmental Ethics </w:t>
      </w:r>
      <w:r w:rsidR="00DA73B8" w:rsidRPr="00EA4C50">
        <w:rPr>
          <w:color w:val="000000"/>
        </w:rPr>
        <w:t xml:space="preserve">prohibits </w:t>
      </w:r>
      <w:r w:rsidR="0065737A">
        <w:rPr>
          <w:color w:val="000000"/>
        </w:rPr>
        <w:t xml:space="preserve">his state employment while he </w:t>
      </w:r>
      <w:r w:rsidR="00DA73B8" w:rsidRPr="00EA4C50">
        <w:rPr>
          <w:color w:val="000000"/>
        </w:rPr>
        <w:t>and his Company</w:t>
      </w:r>
      <w:r w:rsidR="0065737A">
        <w:rPr>
          <w:color w:val="000000"/>
        </w:rPr>
        <w:t>, Jasmine Consulting, LLC have</w:t>
      </w:r>
      <w:r w:rsidR="00DA73B8" w:rsidRPr="00EA4C50">
        <w:rPr>
          <w:color w:val="000000"/>
        </w:rPr>
        <w:t xml:space="preserve"> a contractual/business relationship with the Louisiana Housing Corporation.</w:t>
      </w:r>
      <w:r w:rsidR="00DA73B8">
        <w:rPr>
          <w:color w:val="000000"/>
        </w:rPr>
        <w:t xml:space="preserve">  </w:t>
      </w:r>
      <w:r>
        <w:rPr>
          <w:color w:val="000000"/>
          <w:szCs w:val="24"/>
        </w:rPr>
        <w:t xml:space="preserve">On motion made, seconded and unanimously passed, the Board concluded that based on the facts presented, the Code of Governmental Ethics does not prohibit </w:t>
      </w:r>
      <w:r w:rsidR="00DA73B8">
        <w:rPr>
          <w:color w:val="000000"/>
          <w:szCs w:val="24"/>
        </w:rPr>
        <w:t>Charles Tate</w:t>
      </w:r>
      <w:r>
        <w:rPr>
          <w:color w:val="000000"/>
          <w:szCs w:val="24"/>
        </w:rPr>
        <w:t xml:space="preserve"> from </w:t>
      </w:r>
      <w:r w:rsidR="00DA73B8">
        <w:rPr>
          <w:kern w:val="16"/>
        </w:rPr>
        <w:t>accepting employment with the L</w:t>
      </w:r>
      <w:r w:rsidR="004C40F3">
        <w:rPr>
          <w:kern w:val="16"/>
        </w:rPr>
        <w:t xml:space="preserve">ouisiana </w:t>
      </w:r>
      <w:r w:rsidR="00DA73B8">
        <w:rPr>
          <w:kern w:val="16"/>
        </w:rPr>
        <w:t>H</w:t>
      </w:r>
      <w:r w:rsidR="004C40F3">
        <w:rPr>
          <w:kern w:val="16"/>
        </w:rPr>
        <w:t xml:space="preserve">ousing </w:t>
      </w:r>
      <w:r w:rsidR="00DA73B8">
        <w:rPr>
          <w:kern w:val="16"/>
        </w:rPr>
        <w:t>C</w:t>
      </w:r>
      <w:r w:rsidR="004C40F3">
        <w:rPr>
          <w:kern w:val="16"/>
        </w:rPr>
        <w:t>orporation</w:t>
      </w:r>
      <w:r w:rsidR="00DA73B8">
        <w:rPr>
          <w:kern w:val="16"/>
        </w:rPr>
        <w:t xml:space="preserve"> and</w:t>
      </w:r>
      <w:r w:rsidR="0065737A">
        <w:rPr>
          <w:kern w:val="16"/>
        </w:rPr>
        <w:t xml:space="preserve"> having contracts with other agencies; and, from accepting a</w:t>
      </w:r>
      <w:r w:rsidR="00DA73B8">
        <w:rPr>
          <w:kern w:val="16"/>
        </w:rPr>
        <w:t xml:space="preserve"> </w:t>
      </w:r>
      <w:r w:rsidR="0065737A">
        <w:rPr>
          <w:kern w:val="16"/>
        </w:rPr>
        <w:t>position</w:t>
      </w:r>
      <w:r w:rsidR="00DA73B8">
        <w:rPr>
          <w:kern w:val="16"/>
        </w:rPr>
        <w:t xml:space="preserve"> specified in </w:t>
      </w:r>
      <w:r w:rsidR="004C40F3">
        <w:rPr>
          <w:kern w:val="16"/>
        </w:rPr>
        <w:t xml:space="preserve">Section </w:t>
      </w:r>
      <w:r w:rsidR="00DA73B8">
        <w:rPr>
          <w:kern w:val="16"/>
        </w:rPr>
        <w:t>1113(D)(1)(a)</w:t>
      </w:r>
      <w:r w:rsidR="004C40F3">
        <w:rPr>
          <w:kern w:val="16"/>
        </w:rPr>
        <w:t xml:space="preserve"> of the Code of Governmental Ethics</w:t>
      </w:r>
      <w:r w:rsidR="0065737A">
        <w:rPr>
          <w:kern w:val="16"/>
        </w:rPr>
        <w:t xml:space="preserve"> and completing the contracts he currently has.  The Board also affirmed the advisory opinion rendered in Docket No. 16-531 since the law has not changed.</w:t>
      </w:r>
      <w:r w:rsidR="004C40F3">
        <w:rPr>
          <w:kern w:val="16"/>
        </w:rPr>
        <w:t>.</w:t>
      </w:r>
    </w:p>
    <w:p w:rsidR="004C40F3" w:rsidRDefault="004C40F3" w:rsidP="004C40F3">
      <w:pPr>
        <w:spacing w:after="160" w:line="480" w:lineRule="auto"/>
        <w:ind w:firstLine="720"/>
        <w:jc w:val="both"/>
        <w:rPr>
          <w:kern w:val="16"/>
        </w:rPr>
      </w:pPr>
      <w:r>
        <w:rPr>
          <w:kern w:val="16"/>
        </w:rPr>
        <w:t xml:space="preserve">The Board considered an advisory opinion request in Docket No. 23-431 regarding </w:t>
      </w:r>
      <w:r w:rsidRPr="00EA4C50">
        <w:rPr>
          <w:color w:val="000000"/>
        </w:rPr>
        <w:t xml:space="preserve">whether </w:t>
      </w:r>
      <w:r w:rsidR="0065737A">
        <w:rPr>
          <w:color w:val="000000"/>
        </w:rPr>
        <w:t xml:space="preserve">the </w:t>
      </w:r>
      <w:r w:rsidRPr="00EA4C50">
        <w:rPr>
          <w:color w:val="000000"/>
        </w:rPr>
        <w:t xml:space="preserve">Code of Governmental Ethics prohibits </w:t>
      </w:r>
      <w:r>
        <w:rPr>
          <w:color w:val="000000"/>
        </w:rPr>
        <w:t>Hannah Gentry</w:t>
      </w:r>
      <w:r w:rsidRPr="004C40F3">
        <w:rPr>
          <w:kern w:val="16"/>
        </w:rPr>
        <w:t xml:space="preserve"> </w:t>
      </w:r>
      <w:r>
        <w:rPr>
          <w:kern w:val="16"/>
        </w:rPr>
        <w:t xml:space="preserve">from working as a patrolman for the Youngsville Police Department while her fiancé is also employed as a patrolman. </w:t>
      </w:r>
      <w:bookmarkStart w:id="1" w:name="_Hlk126582097"/>
      <w:r>
        <w:rPr>
          <w:kern w:val="16"/>
        </w:rPr>
        <w:t xml:space="preserve"> On motion made, seconded and unanimously passed, the Board concluded that the Code of Governmental Ethics does not prohibit Ms. Gentry and Mr. Romero from both working for the Youngsvil</w:t>
      </w:r>
      <w:r w:rsidR="0065737A">
        <w:rPr>
          <w:kern w:val="16"/>
        </w:rPr>
        <w:t>le Police Department as patrolme</w:t>
      </w:r>
      <w:r>
        <w:rPr>
          <w:kern w:val="16"/>
        </w:rPr>
        <w:t>n on the same or opposite shifts and details while engaged</w:t>
      </w:r>
      <w:r w:rsidR="00EE7C8F">
        <w:rPr>
          <w:kern w:val="16"/>
        </w:rPr>
        <w:t xml:space="preserve"> or married</w:t>
      </w:r>
      <w:r>
        <w:rPr>
          <w:kern w:val="16"/>
        </w:rPr>
        <w:t xml:space="preserve"> since </w:t>
      </w:r>
      <w:r w:rsidR="00EE7C8F">
        <w:rPr>
          <w:kern w:val="16"/>
        </w:rPr>
        <w:t>neither are an agency head.  The Board cautioned that neither should participate in a matter involving the Youngsville Police Department in which the other has an economic interest</w:t>
      </w:r>
      <w:r w:rsidR="00234F94">
        <w:rPr>
          <w:kern w:val="16"/>
        </w:rPr>
        <w:t>.</w:t>
      </w:r>
    </w:p>
    <w:p w:rsidR="002F05DD" w:rsidRDefault="002F05DD" w:rsidP="002F05DD">
      <w:pPr>
        <w:widowControl w:val="0"/>
        <w:spacing w:line="480" w:lineRule="auto"/>
        <w:ind w:firstLine="720"/>
      </w:pPr>
      <w:r>
        <w:rPr>
          <w:color w:val="000000"/>
          <w:szCs w:val="24"/>
        </w:rPr>
        <w:t>O</w:t>
      </w:r>
      <w:r>
        <w:t xml:space="preserve">n motion made, seconded and unanimously passed, the Board agreed to take action on items G23 – G24 en globo subject to any items being removed from the en globo listing for </w:t>
      </w:r>
      <w:r>
        <w:lastRenderedPageBreak/>
        <w:t>further discussion.</w:t>
      </w:r>
    </w:p>
    <w:p w:rsidR="002F05DD" w:rsidRDefault="002F05DD" w:rsidP="002F05DD">
      <w:pPr>
        <w:widowControl w:val="0"/>
        <w:spacing w:line="480" w:lineRule="auto"/>
        <w:ind w:firstLine="720"/>
        <w:jc w:val="both"/>
      </w:pPr>
      <w:r>
        <w:t>On motion made, seconded and unanimously passed, the Board adopted the staff recommendations on items G23-G24, taking the following action:</w:t>
      </w:r>
    </w:p>
    <w:p w:rsidR="00234F94" w:rsidRDefault="00E672C4" w:rsidP="002F05DD">
      <w:pPr>
        <w:spacing w:line="480" w:lineRule="auto"/>
        <w:ind w:firstLine="720"/>
        <w:rPr>
          <w:color w:val="000000"/>
          <w:szCs w:val="24"/>
        </w:rPr>
      </w:pPr>
      <w:r>
        <w:rPr>
          <w:kern w:val="16"/>
        </w:rPr>
        <w:t>The Board considered a</w:t>
      </w:r>
      <w:r w:rsidR="00234F94">
        <w:rPr>
          <w:kern w:val="16"/>
        </w:rPr>
        <w:t xml:space="preserve"> </w:t>
      </w:r>
      <w:r w:rsidR="0065737A">
        <w:rPr>
          <w:kern w:val="16"/>
        </w:rPr>
        <w:t>p</w:t>
      </w:r>
      <w:r>
        <w:rPr>
          <w:kern w:val="16"/>
        </w:rPr>
        <w:t xml:space="preserve">ersonal financial disclosure </w:t>
      </w:r>
      <w:r w:rsidR="00234F94">
        <w:rPr>
          <w:kern w:val="16"/>
        </w:rPr>
        <w:t xml:space="preserve">answer in Docket No. 23-370 submitted by </w:t>
      </w:r>
      <w:r w:rsidR="00234F94" w:rsidRPr="00EA4C50">
        <w:rPr>
          <w:color w:val="000000"/>
        </w:rPr>
        <w:t>Bryon Juneau in response to a</w:t>
      </w:r>
      <w:r w:rsidR="00234F94" w:rsidRPr="00870BFC">
        <w:rPr>
          <w:color w:val="000000"/>
          <w:szCs w:val="24"/>
        </w:rPr>
        <w:t xml:space="preserve"> </w:t>
      </w:r>
      <w:r w:rsidR="00234F94">
        <w:rPr>
          <w:color w:val="000000"/>
          <w:szCs w:val="24"/>
        </w:rPr>
        <w:t xml:space="preserve">Notice of Delinquency </w:t>
      </w:r>
      <w:r w:rsidR="00234F94" w:rsidRPr="00870BFC">
        <w:rPr>
          <w:color w:val="000000"/>
          <w:szCs w:val="24"/>
        </w:rPr>
        <w:t xml:space="preserve">regarding </w:t>
      </w:r>
      <w:r>
        <w:rPr>
          <w:color w:val="000000"/>
          <w:szCs w:val="24"/>
        </w:rPr>
        <w:t>his</w:t>
      </w:r>
      <w:r w:rsidR="00234F94" w:rsidRPr="00870BFC">
        <w:rPr>
          <w:color w:val="000000"/>
          <w:szCs w:val="24"/>
        </w:rPr>
        <w:t xml:space="preserve"> failure to </w:t>
      </w:r>
      <w:r>
        <w:rPr>
          <w:color w:val="000000"/>
          <w:szCs w:val="24"/>
        </w:rPr>
        <w:t xml:space="preserve">file a 2021 </w:t>
      </w:r>
      <w:r w:rsidR="00234F94" w:rsidRPr="00870BFC">
        <w:rPr>
          <w:color w:val="000000"/>
          <w:szCs w:val="24"/>
        </w:rPr>
        <w:t xml:space="preserve">Tier 2.1 </w:t>
      </w:r>
      <w:r>
        <w:rPr>
          <w:color w:val="000000"/>
          <w:szCs w:val="24"/>
        </w:rPr>
        <w:t>Personal financial disclosure.</w:t>
      </w:r>
      <w:r w:rsidR="00234F94">
        <w:rPr>
          <w:color w:val="000000"/>
          <w:szCs w:val="24"/>
        </w:rPr>
        <w:t xml:space="preserve">  On motion made, seconded and unanimously passed, the Board instructed staff to advise </w:t>
      </w:r>
      <w:r>
        <w:rPr>
          <w:color w:val="000000"/>
          <w:szCs w:val="24"/>
        </w:rPr>
        <w:t xml:space="preserve">Mr. Juneau that he is </w:t>
      </w:r>
      <w:r w:rsidR="00234F94">
        <w:rPr>
          <w:color w:val="000000"/>
          <w:szCs w:val="24"/>
        </w:rPr>
        <w:t>required to file</w:t>
      </w:r>
      <w:r>
        <w:rPr>
          <w:color w:val="000000"/>
          <w:szCs w:val="24"/>
        </w:rPr>
        <w:t xml:space="preserve"> a 2021 Tier 2.1 </w:t>
      </w:r>
      <w:r w:rsidR="0065737A">
        <w:rPr>
          <w:color w:val="000000"/>
          <w:szCs w:val="24"/>
        </w:rPr>
        <w:t>p</w:t>
      </w:r>
      <w:r>
        <w:rPr>
          <w:color w:val="000000"/>
          <w:szCs w:val="24"/>
        </w:rPr>
        <w:t>ersonal financial disclosure</w:t>
      </w:r>
      <w:r w:rsidR="0065737A">
        <w:rPr>
          <w:color w:val="000000"/>
          <w:szCs w:val="24"/>
        </w:rPr>
        <w:t>.</w:t>
      </w:r>
      <w:r>
        <w:rPr>
          <w:color w:val="000000"/>
          <w:szCs w:val="24"/>
        </w:rPr>
        <w:t xml:space="preserve"> </w:t>
      </w:r>
    </w:p>
    <w:p w:rsidR="00234F94" w:rsidRDefault="00E672C4" w:rsidP="00234F94">
      <w:pPr>
        <w:spacing w:line="480" w:lineRule="auto"/>
        <w:ind w:firstLine="720"/>
        <w:rPr>
          <w:color w:val="000000"/>
          <w:szCs w:val="24"/>
        </w:rPr>
      </w:pPr>
      <w:r>
        <w:rPr>
          <w:kern w:val="16"/>
        </w:rPr>
        <w:t xml:space="preserve">The Board considered a </w:t>
      </w:r>
      <w:r w:rsidR="0065737A">
        <w:rPr>
          <w:kern w:val="16"/>
        </w:rPr>
        <w:t>p</w:t>
      </w:r>
      <w:r>
        <w:rPr>
          <w:kern w:val="16"/>
        </w:rPr>
        <w:t xml:space="preserve">ersonal financial disclosure </w:t>
      </w:r>
      <w:r w:rsidR="00234F94">
        <w:rPr>
          <w:kern w:val="16"/>
        </w:rPr>
        <w:t>answer in Docket No. 23-3</w:t>
      </w:r>
      <w:r>
        <w:rPr>
          <w:kern w:val="16"/>
        </w:rPr>
        <w:t>86</w:t>
      </w:r>
      <w:r w:rsidR="00234F94">
        <w:rPr>
          <w:kern w:val="16"/>
        </w:rPr>
        <w:t xml:space="preserve"> </w:t>
      </w:r>
      <w:r w:rsidRPr="00EA4C50">
        <w:rPr>
          <w:color w:val="000000"/>
        </w:rPr>
        <w:t>regarding whether members of the Monroe Housing Authority are required to file P</w:t>
      </w:r>
      <w:r>
        <w:rPr>
          <w:color w:val="000000"/>
        </w:rPr>
        <w:t>ersonal financial disclosures</w:t>
      </w:r>
      <w:r w:rsidRPr="00EA4C50">
        <w:rPr>
          <w:color w:val="000000"/>
        </w:rPr>
        <w:t xml:space="preserve"> pursuant </w:t>
      </w:r>
      <w:r>
        <w:rPr>
          <w:color w:val="000000"/>
        </w:rPr>
        <w:t xml:space="preserve">to Section </w:t>
      </w:r>
      <w:r w:rsidRPr="00EA4C50">
        <w:rPr>
          <w:color w:val="000000"/>
        </w:rPr>
        <w:t>1124.2.1</w:t>
      </w:r>
      <w:r>
        <w:rPr>
          <w:color w:val="000000"/>
        </w:rPr>
        <w:t xml:space="preserve"> of the Code of Governmental Ethics</w:t>
      </w:r>
      <w:r w:rsidRPr="00EA4C50">
        <w:rPr>
          <w:color w:val="000000"/>
        </w:rPr>
        <w:t>.</w:t>
      </w:r>
      <w:r>
        <w:rPr>
          <w:color w:val="000000"/>
        </w:rPr>
        <w:t xml:space="preserve">  </w:t>
      </w:r>
      <w:r w:rsidR="002F05DD">
        <w:rPr>
          <w:color w:val="000000"/>
          <w:szCs w:val="24"/>
        </w:rPr>
        <w:t xml:space="preserve">Board Member Bryant recused herself from voting on Docket No. 23-386.  </w:t>
      </w:r>
      <w:r w:rsidR="00234F94">
        <w:rPr>
          <w:color w:val="000000"/>
          <w:szCs w:val="24"/>
        </w:rPr>
        <w:t xml:space="preserve">On motion made, seconded and unanimously passed, the Board instructed staff to advise </w:t>
      </w:r>
      <w:r w:rsidR="0065737A">
        <w:t>Beverly Lewis and other</w:t>
      </w:r>
      <w:r w:rsidRPr="00EA4C50">
        <w:t xml:space="preserve"> members of the Monroe City Housing Authority that they are required to file </w:t>
      </w:r>
      <w:r w:rsidR="0065737A">
        <w:t>p</w:t>
      </w:r>
      <w:r>
        <w:t>ersonal financial disclosures</w:t>
      </w:r>
      <w:r w:rsidRPr="00EA4C50">
        <w:t xml:space="preserve"> pursuant to </w:t>
      </w:r>
      <w:r>
        <w:t xml:space="preserve">Section </w:t>
      </w:r>
      <w:r w:rsidRPr="00EA4C50">
        <w:t>1124.2.1</w:t>
      </w:r>
      <w:r>
        <w:t xml:space="preserve"> of the Code of Governmental Ethics</w:t>
      </w:r>
      <w:r w:rsidRPr="00EA4C50">
        <w:t>.</w:t>
      </w:r>
    </w:p>
    <w:bookmarkEnd w:id="1"/>
    <w:p w:rsidR="00234F94" w:rsidRDefault="00276D81" w:rsidP="00234F94">
      <w:pPr>
        <w:spacing w:after="160" w:line="480" w:lineRule="auto"/>
        <w:ind w:firstLine="720"/>
      </w:pPr>
      <w:r w:rsidRPr="007101A3">
        <w:t>The</w:t>
      </w:r>
      <w:r>
        <w:t xml:space="preserve"> Board considered the following general business agenda items:</w:t>
      </w:r>
    </w:p>
    <w:p w:rsidR="006E0A1D" w:rsidRDefault="006E0A1D" w:rsidP="00234F94">
      <w:pPr>
        <w:spacing w:after="160" w:line="480" w:lineRule="auto"/>
        <w:ind w:firstLine="720"/>
      </w:pPr>
      <w:r>
        <w:t xml:space="preserve">On motion made, seconded and unanimously passed, the Board approved the minutes of the </w:t>
      </w:r>
      <w:r w:rsidR="00234F94">
        <w:t>June 1</w:t>
      </w:r>
      <w:r w:rsidR="00234F94" w:rsidRPr="00234F94">
        <w:rPr>
          <w:vertAlign w:val="superscript"/>
        </w:rPr>
        <w:t>st</w:t>
      </w:r>
      <w:r w:rsidR="00234F94">
        <w:t xml:space="preserve"> and June 2</w:t>
      </w:r>
      <w:r w:rsidR="00234F94" w:rsidRPr="00234F94">
        <w:rPr>
          <w:vertAlign w:val="superscript"/>
        </w:rPr>
        <w:t>nd</w:t>
      </w:r>
      <w:r>
        <w:t>, 2023 meeting</w:t>
      </w:r>
      <w:r w:rsidRPr="00A36C3A">
        <w:t>.</w:t>
      </w:r>
    </w:p>
    <w:p w:rsidR="007D0033" w:rsidRPr="00664171" w:rsidRDefault="007D0033" w:rsidP="006E0A1D">
      <w:pPr>
        <w:widowControl w:val="0"/>
        <w:spacing w:line="480" w:lineRule="auto"/>
        <w:ind w:firstLine="720"/>
        <w:rPr>
          <w:color w:val="000000"/>
          <w:szCs w:val="24"/>
        </w:rPr>
      </w:pPr>
      <w:r>
        <w:rPr>
          <w:color w:val="000000"/>
          <w:szCs w:val="24"/>
        </w:rPr>
        <w:t>O</w:t>
      </w:r>
      <w:r>
        <w:t>n motion made, seconded and unanimously passed, the Board a</w:t>
      </w:r>
      <w:r w:rsidR="006E0A1D">
        <w:t>gr</w:t>
      </w:r>
      <w:r w:rsidR="00674745">
        <w:t xml:space="preserve">eed to take action on items </w:t>
      </w:r>
      <w:r w:rsidR="006E0A1D">
        <w:t>G2</w:t>
      </w:r>
      <w:r w:rsidR="00E672C4">
        <w:t>6</w:t>
      </w:r>
      <w:r>
        <w:t xml:space="preserve"> </w:t>
      </w:r>
      <w:r w:rsidR="00674745">
        <w:t>– G</w:t>
      </w:r>
      <w:r w:rsidR="00E672C4">
        <w:t>31</w:t>
      </w:r>
      <w:r w:rsidR="00674745">
        <w:t xml:space="preserve"> </w:t>
      </w:r>
      <w:r>
        <w:t>en globo subject to any items being removed from the en globo listing for further discussion.</w:t>
      </w:r>
    </w:p>
    <w:p w:rsidR="007D0033" w:rsidRDefault="007D0033" w:rsidP="007D0033">
      <w:pPr>
        <w:widowControl w:val="0"/>
        <w:spacing w:line="480" w:lineRule="auto"/>
        <w:ind w:firstLine="720"/>
        <w:jc w:val="both"/>
      </w:pPr>
      <w:r>
        <w:t xml:space="preserve">On motion made, seconded and unanimously passed, the Board </w:t>
      </w:r>
      <w:r w:rsidR="00E672C4">
        <w:t>withdrew the en globo</w:t>
      </w:r>
      <w:r w:rsidR="00531755">
        <w:t xml:space="preserve"> action on items G26 – G31.</w:t>
      </w:r>
    </w:p>
    <w:p w:rsidR="00531755" w:rsidRPr="00EA4C50" w:rsidRDefault="00674745" w:rsidP="00531755">
      <w:pPr>
        <w:spacing w:line="480" w:lineRule="auto"/>
        <w:ind w:firstLine="720"/>
        <w:rPr>
          <w:color w:val="000000"/>
        </w:rPr>
      </w:pPr>
      <w:r>
        <w:lastRenderedPageBreak/>
        <w:t xml:space="preserve">The Board considered </w:t>
      </w:r>
      <w:r w:rsidR="0065737A">
        <w:t xml:space="preserve">a proposed </w:t>
      </w:r>
      <w:r>
        <w:t xml:space="preserve">consent opinion in Docket </w:t>
      </w:r>
      <w:r w:rsidR="00531755">
        <w:t>22-251</w:t>
      </w:r>
      <w:r>
        <w:t xml:space="preserve"> </w:t>
      </w:r>
      <w:r w:rsidRPr="00870BFC">
        <w:rPr>
          <w:color w:val="000000"/>
          <w:szCs w:val="24"/>
        </w:rPr>
        <w:t xml:space="preserve">regarding </w:t>
      </w:r>
      <w:r w:rsidR="00531755" w:rsidRPr="00EA4C50">
        <w:rPr>
          <w:color w:val="000000"/>
        </w:rPr>
        <w:t>Dan Ford, the parent of a teacher at Youree Drive Middle School, entering into transactions with the school.</w:t>
      </w:r>
      <w:r w:rsidR="0065737A">
        <w:rPr>
          <w:color w:val="000000"/>
        </w:rPr>
        <w:t xml:space="preserve">  Dan Ford</w:t>
      </w:r>
      <w:r w:rsidR="00531755">
        <w:rPr>
          <w:color w:val="000000"/>
        </w:rPr>
        <w:t xml:space="preserve"> executed </w:t>
      </w:r>
      <w:r w:rsidR="0065737A">
        <w:rPr>
          <w:color w:val="000000"/>
        </w:rPr>
        <w:t xml:space="preserve">the </w:t>
      </w:r>
      <w:r w:rsidR="00531755">
        <w:rPr>
          <w:color w:val="000000"/>
        </w:rPr>
        <w:t>consent opinion admitting to a violation of Section 1113A of the Code of Governmental Ethics.  On motion made, seconded and unanimously passed, the Board adopted for publication the consent opinion with no civil penalty.</w:t>
      </w:r>
    </w:p>
    <w:p w:rsidR="007228DE" w:rsidRDefault="007228DE" w:rsidP="00531755">
      <w:pPr>
        <w:spacing w:line="480" w:lineRule="auto"/>
        <w:ind w:firstLine="720"/>
        <w:rPr>
          <w:color w:val="000000"/>
          <w:szCs w:val="24"/>
        </w:rPr>
      </w:pPr>
      <w:r>
        <w:rPr>
          <w:color w:val="000000"/>
          <w:szCs w:val="24"/>
        </w:rPr>
        <w:t>The Board considered</w:t>
      </w:r>
      <w:r w:rsidR="00531755">
        <w:rPr>
          <w:color w:val="000000"/>
          <w:szCs w:val="24"/>
        </w:rPr>
        <w:t xml:space="preserve"> a </w:t>
      </w:r>
      <w:r w:rsidR="0065737A">
        <w:rPr>
          <w:color w:val="000000"/>
          <w:szCs w:val="24"/>
        </w:rPr>
        <w:t xml:space="preserve">request for </w:t>
      </w:r>
      <w:r w:rsidR="00531755">
        <w:rPr>
          <w:color w:val="000000"/>
          <w:szCs w:val="24"/>
        </w:rPr>
        <w:t>reconsideration of</w:t>
      </w:r>
      <w:r>
        <w:rPr>
          <w:color w:val="000000"/>
          <w:szCs w:val="24"/>
        </w:rPr>
        <w:t xml:space="preserve"> </w:t>
      </w:r>
      <w:r w:rsidR="006B7427">
        <w:rPr>
          <w:color w:val="000000"/>
          <w:szCs w:val="24"/>
        </w:rPr>
        <w:t>an advisory opinion in Docket No. 23-</w:t>
      </w:r>
      <w:r w:rsidR="00531755">
        <w:rPr>
          <w:color w:val="000000"/>
          <w:szCs w:val="24"/>
        </w:rPr>
        <w:t xml:space="preserve">055 </w:t>
      </w:r>
      <w:r w:rsidR="006B7427">
        <w:rPr>
          <w:color w:val="000000"/>
          <w:szCs w:val="24"/>
        </w:rPr>
        <w:t xml:space="preserve">regarding as to whether </w:t>
      </w:r>
      <w:r w:rsidR="00531755" w:rsidRPr="00EA4C50">
        <w:rPr>
          <w:color w:val="000000"/>
        </w:rPr>
        <w:t xml:space="preserve">Tiffany Marshall can continue her employment as a staff pharmacist at Claiborne Memorial Medical Center while also serving </w:t>
      </w:r>
      <w:r w:rsidR="0065737A">
        <w:rPr>
          <w:color w:val="000000"/>
        </w:rPr>
        <w:t xml:space="preserve">as the </w:t>
      </w:r>
      <w:r w:rsidR="00531755" w:rsidRPr="00EA4C50">
        <w:rPr>
          <w:color w:val="000000"/>
        </w:rPr>
        <w:t>full-time Pharmacy Director for Humana Louisiana Medicaid.</w:t>
      </w:r>
      <w:r w:rsidR="00531755">
        <w:rPr>
          <w:color w:val="000000"/>
        </w:rPr>
        <w:t xml:space="preserve"> </w:t>
      </w:r>
      <w:r w:rsidR="006B7427">
        <w:rPr>
          <w:color w:val="000000"/>
          <w:szCs w:val="24"/>
        </w:rPr>
        <w:t xml:space="preserve"> On motion made, seconded and unanimously passed, the Board </w:t>
      </w:r>
      <w:r w:rsidR="00531755">
        <w:rPr>
          <w:color w:val="000000"/>
          <w:szCs w:val="24"/>
        </w:rPr>
        <w:t>denied reconsideration and a</w:t>
      </w:r>
      <w:r w:rsidR="0065737A">
        <w:rPr>
          <w:color w:val="000000"/>
          <w:szCs w:val="24"/>
        </w:rPr>
        <w:t>ffirmed</w:t>
      </w:r>
      <w:r w:rsidR="00F104FD">
        <w:rPr>
          <w:color w:val="000000"/>
          <w:szCs w:val="24"/>
        </w:rPr>
        <w:t xml:space="preserve"> the original advisory opinion concluding that the Code of Governmental Ethics prohibits Ms. Marshall from serving as Humana Pharmacy Director while also working as a part-time staff pharmacist at Claiborne Memorial Medical Center.</w:t>
      </w:r>
    </w:p>
    <w:p w:rsidR="00242111" w:rsidRPr="00EA4C50" w:rsidRDefault="00242111" w:rsidP="00242111">
      <w:pPr>
        <w:spacing w:line="480" w:lineRule="auto"/>
        <w:ind w:firstLine="720"/>
        <w:rPr>
          <w:color w:val="000000"/>
        </w:rPr>
      </w:pPr>
      <w:r>
        <w:rPr>
          <w:color w:val="000000"/>
          <w:szCs w:val="24"/>
        </w:rPr>
        <w:t xml:space="preserve">The Board considered an advisory opinion in Docket No. 23-338 regarding </w:t>
      </w:r>
      <w:r w:rsidRPr="00EA4C50">
        <w:rPr>
          <w:color w:val="000000"/>
        </w:rPr>
        <w:t xml:space="preserve">whether the Code of Governmental Ethics permits a former Livingston Parish Council member to be employed by the Parish President's Administration following termination of their term as </w:t>
      </w:r>
      <w:r w:rsidR="0065737A">
        <w:rPr>
          <w:color w:val="000000"/>
        </w:rPr>
        <w:t xml:space="preserve">a </w:t>
      </w:r>
      <w:r w:rsidRPr="00EA4C50">
        <w:rPr>
          <w:color w:val="000000"/>
        </w:rPr>
        <w:t>council member.</w:t>
      </w:r>
      <w:r>
        <w:rPr>
          <w:color w:val="000000"/>
        </w:rPr>
        <w:t xml:space="preserve">  </w:t>
      </w:r>
      <w:r w:rsidR="0065737A">
        <w:rPr>
          <w:color w:val="000000"/>
        </w:rPr>
        <w:t>A</w:t>
      </w:r>
      <w:r>
        <w:rPr>
          <w:color w:val="000000"/>
        </w:rPr>
        <w:t xml:space="preserve"> motion</w:t>
      </w:r>
      <w:r w:rsidR="0065737A">
        <w:rPr>
          <w:color w:val="000000"/>
        </w:rPr>
        <w:t xml:space="preserve"> was</w:t>
      </w:r>
      <w:r>
        <w:rPr>
          <w:color w:val="000000"/>
        </w:rPr>
        <w:t xml:space="preserve"> made to accept </w:t>
      </w:r>
      <w:r w:rsidR="0065737A">
        <w:rPr>
          <w:color w:val="000000"/>
        </w:rPr>
        <w:t xml:space="preserve">draft </w:t>
      </w:r>
      <w:r>
        <w:rPr>
          <w:color w:val="000000"/>
        </w:rPr>
        <w:t>option</w:t>
      </w:r>
      <w:r w:rsidR="0065737A">
        <w:rPr>
          <w:color w:val="000000"/>
        </w:rPr>
        <w:t xml:space="preserve"> #</w:t>
      </w:r>
      <w:r>
        <w:rPr>
          <w:color w:val="000000"/>
        </w:rPr>
        <w:t xml:space="preserve"> 1,</w:t>
      </w:r>
      <w:r w:rsidR="0065737A">
        <w:rPr>
          <w:color w:val="000000"/>
        </w:rPr>
        <w:t xml:space="preserve"> and was seconded, but</w:t>
      </w:r>
      <w:r>
        <w:rPr>
          <w:color w:val="000000"/>
        </w:rPr>
        <w:t xml:space="preserve"> failed by a vote of 5 nays by Board Members </w:t>
      </w:r>
      <w:r>
        <w:rPr>
          <w:szCs w:val="24"/>
        </w:rPr>
        <w:t xml:space="preserve">Baños, </w:t>
      </w:r>
      <w:r>
        <w:t>Bryant, Colomb, Roberts and Speer and three yays by Board Members Grand, Grimley and Scott.  On motion made, seconded and unanimous passed, the Board adopted the second proposed advisory opinion concluding that the Code of Governmental Ethics permits Tracy Girlinghouse, a council member, from being employed by the executive branch of government, the Livingston Parish President’</w:t>
      </w:r>
      <w:r w:rsidR="00734415">
        <w:t>s Administ</w:t>
      </w:r>
      <w:r>
        <w:t>ration, as Chief of Staff to the Livingston Parish President, following the end of her term as a council member.</w:t>
      </w:r>
    </w:p>
    <w:p w:rsidR="006B7427" w:rsidRDefault="006B7427" w:rsidP="00734415">
      <w:pPr>
        <w:widowControl w:val="0"/>
        <w:spacing w:line="480" w:lineRule="auto"/>
        <w:ind w:firstLine="720"/>
        <w:jc w:val="both"/>
        <w:rPr>
          <w:color w:val="000000"/>
          <w:szCs w:val="24"/>
        </w:rPr>
      </w:pPr>
      <w:r>
        <w:rPr>
          <w:color w:val="000000"/>
          <w:szCs w:val="24"/>
        </w:rPr>
        <w:lastRenderedPageBreak/>
        <w:t xml:space="preserve">The </w:t>
      </w:r>
      <w:r w:rsidR="00C75CB6">
        <w:rPr>
          <w:color w:val="000000"/>
          <w:szCs w:val="24"/>
        </w:rPr>
        <w:t xml:space="preserve">Ehics Administratior advised the </w:t>
      </w:r>
      <w:r>
        <w:rPr>
          <w:color w:val="000000"/>
          <w:szCs w:val="24"/>
        </w:rPr>
        <w:t xml:space="preserve">Board </w:t>
      </w:r>
      <w:r w:rsidR="00C75CB6">
        <w:rPr>
          <w:color w:val="000000"/>
          <w:szCs w:val="24"/>
        </w:rPr>
        <w:t>in Docket No. 23-339 that</w:t>
      </w:r>
      <w:r>
        <w:rPr>
          <w:color w:val="000000"/>
          <w:szCs w:val="24"/>
        </w:rPr>
        <w:t xml:space="preserve"> the </w:t>
      </w:r>
      <w:r w:rsidR="00380107">
        <w:rPr>
          <w:color w:val="000000"/>
          <w:szCs w:val="24"/>
        </w:rPr>
        <w:t xml:space="preserve">instructions to the </w:t>
      </w:r>
      <w:r>
        <w:rPr>
          <w:color w:val="000000"/>
          <w:szCs w:val="24"/>
        </w:rPr>
        <w:t>Candidate’s Report form</w:t>
      </w:r>
      <w:r w:rsidR="00C75CB6">
        <w:rPr>
          <w:color w:val="000000"/>
          <w:szCs w:val="24"/>
        </w:rPr>
        <w:t xml:space="preserve"> were approved by the Legislative Oversight Committee</w:t>
      </w:r>
      <w:r>
        <w:rPr>
          <w:color w:val="000000"/>
          <w:szCs w:val="24"/>
        </w:rPr>
        <w:t xml:space="preserve">.  </w:t>
      </w:r>
      <w:r w:rsidR="00734415">
        <w:rPr>
          <w:color w:val="000000"/>
          <w:szCs w:val="24"/>
        </w:rPr>
        <w:t>The Board thanked staff for working on these changes.</w:t>
      </w:r>
    </w:p>
    <w:p w:rsidR="00734415" w:rsidRDefault="00734415" w:rsidP="00734415">
      <w:pPr>
        <w:widowControl w:val="0"/>
        <w:spacing w:line="480" w:lineRule="auto"/>
        <w:ind w:firstLine="720"/>
        <w:jc w:val="both"/>
        <w:rPr>
          <w:color w:val="000000"/>
          <w:szCs w:val="24"/>
        </w:rPr>
      </w:pPr>
      <w:r>
        <w:rPr>
          <w:color w:val="000000"/>
          <w:szCs w:val="24"/>
        </w:rPr>
        <w:t>The Board considered proposed changes to the Personal Financial Disclosure, Hospital Service District Disclosure, and School Board Disclosure Waiver Guidelines.</w:t>
      </w:r>
      <w:r w:rsidR="00760024">
        <w:rPr>
          <w:color w:val="000000"/>
          <w:szCs w:val="24"/>
        </w:rPr>
        <w:t xml:space="preserve">  On motion made, seconded and unanimously passed, the Board adopted each of the three guidelines proposed by Tracy Barker.</w:t>
      </w:r>
    </w:p>
    <w:p w:rsidR="00714482" w:rsidRPr="00C97115" w:rsidRDefault="00760024" w:rsidP="00714482">
      <w:pPr>
        <w:spacing w:line="480" w:lineRule="auto"/>
        <w:ind w:firstLine="720"/>
        <w:rPr>
          <w:color w:val="000000"/>
          <w:szCs w:val="24"/>
        </w:rPr>
      </w:pPr>
      <w:r>
        <w:rPr>
          <w:szCs w:val="24"/>
        </w:rPr>
        <w:t xml:space="preserve">On motion made, seconded and unanimously passed, the Board instructed staff to promulgate the </w:t>
      </w:r>
      <w:r w:rsidR="00C75CB6">
        <w:rPr>
          <w:szCs w:val="24"/>
        </w:rPr>
        <w:t xml:space="preserve">proposed </w:t>
      </w:r>
      <w:r>
        <w:rPr>
          <w:szCs w:val="24"/>
        </w:rPr>
        <w:t xml:space="preserve">rules with respect to the implementation of Act 241 </w:t>
      </w:r>
      <w:r w:rsidR="000526B9">
        <w:rPr>
          <w:szCs w:val="24"/>
        </w:rPr>
        <w:t xml:space="preserve">(with </w:t>
      </w:r>
      <w:r>
        <w:rPr>
          <w:szCs w:val="24"/>
        </w:rPr>
        <w:t>ch</w:t>
      </w:r>
      <w:r w:rsidR="000526B9">
        <w:rPr>
          <w:szCs w:val="24"/>
        </w:rPr>
        <w:t>anges to Section 1. d.) to account for those forms filed by public servants.</w:t>
      </w:r>
    </w:p>
    <w:p w:rsidR="00FF551F" w:rsidRDefault="00FF551F" w:rsidP="00FF551F">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w:t>
      </w:r>
      <w:r w:rsidR="00760024">
        <w:rPr>
          <w:rFonts w:eastAsiaTheme="minorHAnsi"/>
          <w:szCs w:val="24"/>
        </w:rPr>
        <w:t>32</w:t>
      </w:r>
      <w:r>
        <w:rPr>
          <w:rFonts w:eastAsiaTheme="minorHAnsi"/>
          <w:szCs w:val="24"/>
        </w:rPr>
        <w:t>, en globo, subject to any items being removed from the en globo listing for further discussion.</w:t>
      </w:r>
    </w:p>
    <w:p w:rsidR="002C03BC" w:rsidRDefault="00FF551F" w:rsidP="00A619BE">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w:t>
      </w:r>
      <w:r w:rsidR="00760024">
        <w:rPr>
          <w:rFonts w:eastAsiaTheme="minorHAnsi"/>
          <w:szCs w:val="24"/>
        </w:rPr>
        <w:t>32</w:t>
      </w:r>
      <w:r>
        <w:rPr>
          <w:rFonts w:eastAsiaTheme="minorHAnsi"/>
          <w:szCs w:val="24"/>
        </w:rPr>
        <w:t>, excluding Docket Nos.</w:t>
      </w:r>
      <w:r w:rsidR="00760024">
        <w:rPr>
          <w:rFonts w:eastAsiaTheme="minorHAnsi"/>
          <w:szCs w:val="24"/>
        </w:rPr>
        <w:t xml:space="preserve"> 22-718, 22-816, 22-9</w:t>
      </w:r>
      <w:r w:rsidR="00C75CB6">
        <w:rPr>
          <w:rFonts w:eastAsiaTheme="minorHAnsi"/>
          <w:szCs w:val="24"/>
        </w:rPr>
        <w:t>8</w:t>
      </w:r>
      <w:r w:rsidR="00760024">
        <w:rPr>
          <w:rFonts w:eastAsiaTheme="minorHAnsi"/>
          <w:szCs w:val="24"/>
        </w:rPr>
        <w:t>3, 23-279, 23-28</w:t>
      </w:r>
      <w:r w:rsidR="00C75CB6">
        <w:rPr>
          <w:rFonts w:eastAsiaTheme="minorHAnsi"/>
          <w:szCs w:val="24"/>
        </w:rPr>
        <w:t>0</w:t>
      </w:r>
      <w:r w:rsidR="00760024">
        <w:rPr>
          <w:rFonts w:eastAsiaTheme="minorHAnsi"/>
          <w:szCs w:val="24"/>
        </w:rPr>
        <w:t xml:space="preserve">, </w:t>
      </w:r>
      <w:r>
        <w:rPr>
          <w:rFonts w:eastAsiaTheme="minorHAnsi"/>
          <w:szCs w:val="24"/>
        </w:rPr>
        <w:t>2</w:t>
      </w:r>
      <w:r w:rsidR="00A619BE">
        <w:rPr>
          <w:rFonts w:eastAsiaTheme="minorHAnsi"/>
          <w:szCs w:val="24"/>
        </w:rPr>
        <w:t>3-2</w:t>
      </w:r>
      <w:r w:rsidR="00760024">
        <w:rPr>
          <w:rFonts w:eastAsiaTheme="minorHAnsi"/>
          <w:szCs w:val="24"/>
        </w:rPr>
        <w:t>82, 23-362</w:t>
      </w:r>
      <w:r w:rsidR="00A619BE">
        <w:rPr>
          <w:rFonts w:eastAsiaTheme="minorHAnsi"/>
          <w:szCs w:val="24"/>
        </w:rPr>
        <w:t xml:space="preserve"> </w:t>
      </w:r>
      <w:r>
        <w:rPr>
          <w:rFonts w:eastAsiaTheme="minorHAnsi"/>
          <w:szCs w:val="24"/>
        </w:rPr>
        <w:t>and 2</w:t>
      </w:r>
      <w:r w:rsidR="002C03BC">
        <w:rPr>
          <w:rFonts w:eastAsiaTheme="minorHAnsi"/>
          <w:szCs w:val="24"/>
        </w:rPr>
        <w:t>3</w:t>
      </w:r>
      <w:r>
        <w:rPr>
          <w:rFonts w:eastAsiaTheme="minorHAnsi"/>
          <w:szCs w:val="24"/>
        </w:rPr>
        <w:t>-</w:t>
      </w:r>
      <w:r w:rsidR="00760024">
        <w:rPr>
          <w:rFonts w:eastAsiaTheme="minorHAnsi"/>
          <w:szCs w:val="24"/>
        </w:rPr>
        <w:t>363</w:t>
      </w:r>
      <w:r>
        <w:rPr>
          <w:rFonts w:eastAsiaTheme="minorHAnsi"/>
          <w:szCs w:val="24"/>
        </w:rPr>
        <w:t xml:space="preserve"> taking the following action:</w:t>
      </w:r>
    </w:p>
    <w:p w:rsidR="00DD6ACF" w:rsidRDefault="00CB47F1" w:rsidP="00FF551F">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C00FDA" w:rsidRDefault="00C00FDA" w:rsidP="00C00FDA">
      <w:pPr>
        <w:autoSpaceDE w:val="0"/>
        <w:autoSpaceDN w:val="0"/>
        <w:adjustRightInd w:val="0"/>
        <w:ind w:firstLine="720"/>
        <w:jc w:val="both"/>
        <w:rPr>
          <w:szCs w:val="24"/>
        </w:rPr>
      </w:pPr>
      <w:r>
        <w:rPr>
          <w:rFonts w:eastAsiaTheme="minorHAnsi"/>
          <w:szCs w:val="24"/>
        </w:rPr>
        <w:t>Docket No. 2</w:t>
      </w:r>
      <w:r w:rsidR="00E22D44">
        <w:rPr>
          <w:rFonts w:eastAsiaTheme="minorHAnsi"/>
          <w:szCs w:val="24"/>
        </w:rPr>
        <w:t>2</w:t>
      </w:r>
      <w:r>
        <w:rPr>
          <w:rFonts w:eastAsiaTheme="minorHAnsi"/>
          <w:szCs w:val="24"/>
        </w:rPr>
        <w:t>-</w:t>
      </w:r>
      <w:r w:rsidR="00760024">
        <w:rPr>
          <w:rFonts w:eastAsiaTheme="minorHAnsi"/>
          <w:szCs w:val="24"/>
        </w:rPr>
        <w:t xml:space="preserve">721 </w:t>
      </w:r>
      <w:r>
        <w:rPr>
          <w:rFonts w:eastAsiaTheme="minorHAnsi"/>
          <w:szCs w:val="24"/>
        </w:rPr>
        <w:t xml:space="preserve">from </w:t>
      </w:r>
      <w:r w:rsidR="00A7734A">
        <w:rPr>
          <w:color w:val="000000"/>
          <w:szCs w:val="24"/>
        </w:rPr>
        <w:t>Ian Cotten</w:t>
      </w:r>
      <w:r>
        <w:rPr>
          <w:rFonts w:eastAsiaTheme="minorHAnsi"/>
          <w:szCs w:val="24"/>
        </w:rPr>
        <w:t xml:space="preserve">, </w:t>
      </w:r>
      <w:r w:rsidR="00E22D44">
        <w:rPr>
          <w:rFonts w:eastAsiaTheme="minorHAnsi"/>
          <w:szCs w:val="24"/>
        </w:rPr>
        <w:t>1</w:t>
      </w:r>
      <w:r>
        <w:rPr>
          <w:rFonts w:eastAsiaTheme="minorHAnsi"/>
          <w:szCs w:val="24"/>
        </w:rPr>
        <w:t>0-P of a $</w:t>
      </w:r>
      <w:r w:rsidR="00E22D44">
        <w:rPr>
          <w:rFonts w:eastAsiaTheme="minorHAnsi"/>
          <w:szCs w:val="24"/>
        </w:rPr>
        <w:t>60</w:t>
      </w:r>
      <w:r w:rsidR="00A7734A">
        <w:rPr>
          <w:rFonts w:eastAsiaTheme="minorHAnsi"/>
          <w:szCs w:val="24"/>
        </w:rPr>
        <w:t>0</w:t>
      </w:r>
      <w:r>
        <w:rPr>
          <w:rFonts w:eastAsiaTheme="minorHAnsi"/>
          <w:szCs w:val="24"/>
        </w:rPr>
        <w:t xml:space="preserve"> late fee</w:t>
      </w:r>
      <w:r>
        <w:rPr>
          <w:szCs w:val="24"/>
        </w:rPr>
        <w:t>;</w:t>
      </w:r>
    </w:p>
    <w:p w:rsidR="00B95DAB" w:rsidRDefault="00B95DAB" w:rsidP="00C00FDA">
      <w:pPr>
        <w:autoSpaceDE w:val="0"/>
        <w:autoSpaceDN w:val="0"/>
        <w:adjustRightInd w:val="0"/>
        <w:ind w:firstLine="720"/>
        <w:jc w:val="both"/>
        <w:rPr>
          <w:szCs w:val="24"/>
        </w:rPr>
      </w:pPr>
      <w:r>
        <w:rPr>
          <w:rFonts w:eastAsiaTheme="minorHAnsi"/>
          <w:szCs w:val="24"/>
        </w:rPr>
        <w:t xml:space="preserve">Docket No. </w:t>
      </w:r>
      <w:r w:rsidR="00DD6ACF">
        <w:rPr>
          <w:rFonts w:eastAsiaTheme="minorHAnsi"/>
          <w:szCs w:val="24"/>
        </w:rPr>
        <w:t>2</w:t>
      </w:r>
      <w:r w:rsidR="002C03BC">
        <w:rPr>
          <w:rFonts w:eastAsiaTheme="minorHAnsi"/>
          <w:szCs w:val="24"/>
        </w:rPr>
        <w:t>3</w:t>
      </w:r>
      <w:r w:rsidR="00DD6ACF">
        <w:rPr>
          <w:rFonts w:eastAsiaTheme="minorHAnsi"/>
          <w:szCs w:val="24"/>
        </w:rPr>
        <w:t>-</w:t>
      </w:r>
      <w:r w:rsidR="00760024">
        <w:rPr>
          <w:rFonts w:eastAsiaTheme="minorHAnsi"/>
          <w:szCs w:val="24"/>
        </w:rPr>
        <w:t>082</w:t>
      </w:r>
      <w:r>
        <w:rPr>
          <w:rFonts w:eastAsiaTheme="minorHAnsi"/>
          <w:szCs w:val="24"/>
        </w:rPr>
        <w:t xml:space="preserve"> from </w:t>
      </w:r>
      <w:r w:rsidR="00A7734A">
        <w:rPr>
          <w:color w:val="000000"/>
          <w:szCs w:val="24"/>
        </w:rPr>
        <w:t>Sandra Bailey-Simmons</w:t>
      </w:r>
      <w:r w:rsidR="005F27A6">
        <w:rPr>
          <w:rFonts w:eastAsiaTheme="minorHAnsi"/>
          <w:szCs w:val="24"/>
        </w:rPr>
        <w:t xml:space="preserve">, </w:t>
      </w:r>
      <w:r w:rsidR="00A7734A">
        <w:rPr>
          <w:rFonts w:eastAsiaTheme="minorHAnsi"/>
          <w:szCs w:val="24"/>
        </w:rPr>
        <w:t xml:space="preserve">Special </w:t>
      </w:r>
      <w:r>
        <w:rPr>
          <w:rFonts w:eastAsiaTheme="minorHAnsi"/>
          <w:szCs w:val="24"/>
        </w:rPr>
        <w:t>of a $</w:t>
      </w:r>
      <w:r w:rsidR="00E22D44">
        <w:rPr>
          <w:rFonts w:eastAsiaTheme="minorHAnsi"/>
          <w:szCs w:val="24"/>
        </w:rPr>
        <w:t>4</w:t>
      </w:r>
      <w:r w:rsidR="00C00FDA">
        <w:rPr>
          <w:rFonts w:eastAsiaTheme="minorHAnsi"/>
          <w:szCs w:val="24"/>
        </w:rPr>
        <w:t>8</w:t>
      </w:r>
      <w:r w:rsidR="005F27A6">
        <w:rPr>
          <w:rFonts w:eastAsiaTheme="minorHAnsi"/>
          <w:szCs w:val="24"/>
        </w:rPr>
        <w:t>0</w:t>
      </w:r>
      <w:r>
        <w:rPr>
          <w:rFonts w:eastAsiaTheme="minorHAnsi"/>
          <w:szCs w:val="24"/>
        </w:rPr>
        <w:t xml:space="preserve"> late fee</w:t>
      </w:r>
      <w:r w:rsidR="005F27A6">
        <w:rPr>
          <w:szCs w:val="24"/>
        </w:rPr>
        <w:t>;</w:t>
      </w:r>
      <w:r w:rsidR="00E22D44">
        <w:rPr>
          <w:szCs w:val="24"/>
        </w:rPr>
        <w:t xml:space="preserve"> </w:t>
      </w:r>
    </w:p>
    <w:p w:rsidR="00A7734A" w:rsidRDefault="00A7734A" w:rsidP="00A7734A">
      <w:pPr>
        <w:autoSpaceDE w:val="0"/>
        <w:autoSpaceDN w:val="0"/>
        <w:adjustRightInd w:val="0"/>
        <w:ind w:firstLine="720"/>
        <w:jc w:val="both"/>
        <w:rPr>
          <w:szCs w:val="24"/>
        </w:rPr>
      </w:pPr>
      <w:r>
        <w:rPr>
          <w:rFonts w:eastAsiaTheme="minorHAnsi"/>
          <w:szCs w:val="24"/>
        </w:rPr>
        <w:t xml:space="preserve">Docket No. 23-082 from </w:t>
      </w:r>
      <w:r>
        <w:rPr>
          <w:color w:val="000000"/>
          <w:szCs w:val="24"/>
        </w:rPr>
        <w:t>Sandra Bailey-Simmons</w:t>
      </w:r>
      <w:r>
        <w:rPr>
          <w:rFonts w:eastAsiaTheme="minorHAnsi"/>
          <w:szCs w:val="24"/>
        </w:rPr>
        <w:t>, Special of a $520 late fee</w:t>
      </w:r>
      <w:r>
        <w:rPr>
          <w:szCs w:val="24"/>
        </w:rPr>
        <w:t xml:space="preserve">; </w:t>
      </w:r>
    </w:p>
    <w:p w:rsidR="00CB47F1" w:rsidRDefault="005F27A6" w:rsidP="00A7734A">
      <w:pPr>
        <w:autoSpaceDE w:val="0"/>
        <w:autoSpaceDN w:val="0"/>
        <w:adjustRightInd w:val="0"/>
        <w:ind w:firstLine="720"/>
        <w:jc w:val="both"/>
        <w:rPr>
          <w:szCs w:val="24"/>
        </w:rPr>
      </w:pPr>
      <w:r>
        <w:rPr>
          <w:szCs w:val="24"/>
        </w:rPr>
        <w:t>Docket No. 2</w:t>
      </w:r>
      <w:r w:rsidR="002F07F5">
        <w:rPr>
          <w:szCs w:val="24"/>
        </w:rPr>
        <w:t>3</w:t>
      </w:r>
      <w:r>
        <w:rPr>
          <w:szCs w:val="24"/>
        </w:rPr>
        <w:t>-</w:t>
      </w:r>
      <w:r w:rsidR="00760024">
        <w:rPr>
          <w:szCs w:val="24"/>
        </w:rPr>
        <w:t>250</w:t>
      </w:r>
      <w:r>
        <w:rPr>
          <w:szCs w:val="24"/>
        </w:rPr>
        <w:t xml:space="preserve"> from </w:t>
      </w:r>
      <w:r w:rsidR="00A7734A">
        <w:rPr>
          <w:szCs w:val="24"/>
        </w:rPr>
        <w:t>Michael Hebert Jr.</w:t>
      </w:r>
      <w:r>
        <w:rPr>
          <w:szCs w:val="24"/>
        </w:rPr>
        <w:t xml:space="preserve">, </w:t>
      </w:r>
      <w:r w:rsidR="00A7734A">
        <w:rPr>
          <w:szCs w:val="24"/>
        </w:rPr>
        <w:t xml:space="preserve">Special </w:t>
      </w:r>
      <w:r w:rsidR="00E22D44">
        <w:rPr>
          <w:szCs w:val="24"/>
        </w:rPr>
        <w:t>of a $</w:t>
      </w:r>
      <w:r w:rsidR="00A7734A">
        <w:rPr>
          <w:szCs w:val="24"/>
        </w:rPr>
        <w:t>480</w:t>
      </w:r>
      <w:r w:rsidR="00E22D44">
        <w:rPr>
          <w:szCs w:val="24"/>
        </w:rPr>
        <w:t xml:space="preserve"> </w:t>
      </w:r>
      <w:r>
        <w:rPr>
          <w:szCs w:val="24"/>
        </w:rPr>
        <w:t xml:space="preserve">late </w:t>
      </w:r>
      <w:r w:rsidR="00760024">
        <w:rPr>
          <w:szCs w:val="24"/>
        </w:rPr>
        <w:t xml:space="preserve">fee; </w:t>
      </w:r>
    </w:p>
    <w:p w:rsidR="00A7734A" w:rsidRDefault="00A7734A" w:rsidP="00A7734A">
      <w:pPr>
        <w:autoSpaceDE w:val="0"/>
        <w:autoSpaceDN w:val="0"/>
        <w:adjustRightInd w:val="0"/>
        <w:ind w:firstLine="720"/>
        <w:jc w:val="both"/>
        <w:rPr>
          <w:szCs w:val="24"/>
        </w:rPr>
      </w:pPr>
      <w:r>
        <w:rPr>
          <w:szCs w:val="24"/>
        </w:rPr>
        <w:t xml:space="preserve">Docket No. 23-250 from Michael Hebert Jr., Special of a $280 late fee; </w:t>
      </w:r>
    </w:p>
    <w:p w:rsidR="00E22D44" w:rsidRDefault="00E22D44" w:rsidP="00E22D44">
      <w:pPr>
        <w:autoSpaceDE w:val="0"/>
        <w:autoSpaceDN w:val="0"/>
        <w:adjustRightInd w:val="0"/>
        <w:ind w:firstLine="720"/>
        <w:jc w:val="both"/>
        <w:rPr>
          <w:szCs w:val="24"/>
        </w:rPr>
      </w:pPr>
      <w:r>
        <w:rPr>
          <w:szCs w:val="24"/>
        </w:rPr>
        <w:t>Docket No. 23-2</w:t>
      </w:r>
      <w:r w:rsidR="00760024">
        <w:rPr>
          <w:szCs w:val="24"/>
        </w:rPr>
        <w:t>55</w:t>
      </w:r>
      <w:r>
        <w:rPr>
          <w:szCs w:val="24"/>
        </w:rPr>
        <w:t xml:space="preserve"> from </w:t>
      </w:r>
      <w:r w:rsidR="00A7734A">
        <w:rPr>
          <w:szCs w:val="24"/>
        </w:rPr>
        <w:t>Drake H. Graves,</w:t>
      </w:r>
      <w:r w:rsidR="00760024">
        <w:rPr>
          <w:szCs w:val="24"/>
        </w:rPr>
        <w:t xml:space="preserve"> 10-G of a $</w:t>
      </w:r>
      <w:r w:rsidR="00A7734A">
        <w:rPr>
          <w:szCs w:val="24"/>
        </w:rPr>
        <w:t>2,0</w:t>
      </w:r>
      <w:r w:rsidR="00760024">
        <w:rPr>
          <w:szCs w:val="24"/>
        </w:rPr>
        <w:t>00 late fee;</w:t>
      </w:r>
    </w:p>
    <w:p w:rsidR="00A7734A" w:rsidRDefault="00A7734A" w:rsidP="00A7734A">
      <w:pPr>
        <w:autoSpaceDE w:val="0"/>
        <w:autoSpaceDN w:val="0"/>
        <w:adjustRightInd w:val="0"/>
        <w:ind w:firstLine="720"/>
        <w:jc w:val="both"/>
        <w:rPr>
          <w:szCs w:val="24"/>
        </w:rPr>
      </w:pPr>
      <w:r>
        <w:rPr>
          <w:szCs w:val="24"/>
        </w:rPr>
        <w:t>Docket No. 23-255 from Drake H. Graves, 2019 S</w:t>
      </w:r>
      <w:r w:rsidR="009A0D57">
        <w:rPr>
          <w:szCs w:val="24"/>
        </w:rPr>
        <w:t xml:space="preserve">UPP </w:t>
      </w:r>
      <w:r>
        <w:rPr>
          <w:szCs w:val="24"/>
        </w:rPr>
        <w:t>of a $2,000 late fee;</w:t>
      </w:r>
    </w:p>
    <w:p w:rsidR="00760024" w:rsidRDefault="00760024" w:rsidP="00A7734A">
      <w:pPr>
        <w:autoSpaceDE w:val="0"/>
        <w:autoSpaceDN w:val="0"/>
        <w:adjustRightInd w:val="0"/>
        <w:ind w:firstLine="720"/>
        <w:jc w:val="both"/>
        <w:rPr>
          <w:szCs w:val="24"/>
        </w:rPr>
      </w:pPr>
      <w:r>
        <w:rPr>
          <w:szCs w:val="24"/>
        </w:rPr>
        <w:t xml:space="preserve">Docket No. 23-315 from </w:t>
      </w:r>
      <w:r w:rsidR="009A0D57">
        <w:rPr>
          <w:szCs w:val="24"/>
        </w:rPr>
        <w:t>David Tatman</w:t>
      </w:r>
      <w:r>
        <w:rPr>
          <w:szCs w:val="24"/>
        </w:rPr>
        <w:t xml:space="preserve">, </w:t>
      </w:r>
      <w:r w:rsidR="009A0D57">
        <w:rPr>
          <w:szCs w:val="24"/>
        </w:rPr>
        <w:t xml:space="preserve">Special </w:t>
      </w:r>
      <w:r>
        <w:rPr>
          <w:szCs w:val="24"/>
        </w:rPr>
        <w:t>of a $</w:t>
      </w:r>
      <w:r w:rsidR="009A0D57">
        <w:rPr>
          <w:szCs w:val="24"/>
        </w:rPr>
        <w:t>840</w:t>
      </w:r>
      <w:r>
        <w:rPr>
          <w:szCs w:val="24"/>
        </w:rPr>
        <w:t xml:space="preserve"> late fee; </w:t>
      </w:r>
    </w:p>
    <w:p w:rsidR="00760024" w:rsidRDefault="00760024" w:rsidP="00760024">
      <w:pPr>
        <w:autoSpaceDE w:val="0"/>
        <w:autoSpaceDN w:val="0"/>
        <w:adjustRightInd w:val="0"/>
        <w:ind w:firstLine="720"/>
        <w:jc w:val="both"/>
        <w:rPr>
          <w:szCs w:val="24"/>
        </w:rPr>
      </w:pPr>
      <w:r>
        <w:rPr>
          <w:szCs w:val="24"/>
        </w:rPr>
        <w:t>Docket No. 23-</w:t>
      </w:r>
      <w:r w:rsidR="00A7734A">
        <w:rPr>
          <w:szCs w:val="24"/>
        </w:rPr>
        <w:t>316</w:t>
      </w:r>
      <w:r>
        <w:rPr>
          <w:szCs w:val="24"/>
        </w:rPr>
        <w:t xml:space="preserve"> from </w:t>
      </w:r>
      <w:r w:rsidR="009A0D57">
        <w:rPr>
          <w:szCs w:val="24"/>
        </w:rPr>
        <w:t>David McDavid</w:t>
      </w:r>
      <w:r w:rsidR="00A7734A">
        <w:rPr>
          <w:szCs w:val="24"/>
        </w:rPr>
        <w:t xml:space="preserve">, </w:t>
      </w:r>
      <w:r w:rsidR="009A0D57">
        <w:rPr>
          <w:szCs w:val="24"/>
        </w:rPr>
        <w:t xml:space="preserve">Special </w:t>
      </w:r>
      <w:r w:rsidR="00A7734A">
        <w:rPr>
          <w:szCs w:val="24"/>
        </w:rPr>
        <w:t>of a $</w:t>
      </w:r>
      <w:r w:rsidR="009A0D57">
        <w:rPr>
          <w:szCs w:val="24"/>
        </w:rPr>
        <w:t>48</w:t>
      </w:r>
      <w:r w:rsidR="00A7734A">
        <w:rPr>
          <w:szCs w:val="24"/>
        </w:rPr>
        <w:t>0 late fee</w:t>
      </w:r>
      <w:r w:rsidR="009A0D57">
        <w:rPr>
          <w:szCs w:val="24"/>
        </w:rPr>
        <w:t>;</w:t>
      </w:r>
    </w:p>
    <w:p w:rsidR="009A0D57" w:rsidRDefault="009A0D57" w:rsidP="009A0D57">
      <w:pPr>
        <w:autoSpaceDE w:val="0"/>
        <w:autoSpaceDN w:val="0"/>
        <w:adjustRightInd w:val="0"/>
        <w:ind w:firstLine="720"/>
        <w:jc w:val="both"/>
        <w:rPr>
          <w:szCs w:val="24"/>
        </w:rPr>
      </w:pPr>
      <w:r>
        <w:rPr>
          <w:szCs w:val="24"/>
        </w:rPr>
        <w:lastRenderedPageBreak/>
        <w:t>Docket No. 23-316 from David McDavid, Special of a $400 late fee;</w:t>
      </w:r>
      <w:r w:rsidRPr="00A7734A">
        <w:rPr>
          <w:szCs w:val="24"/>
        </w:rPr>
        <w:t xml:space="preserve"> </w:t>
      </w:r>
      <w:r>
        <w:rPr>
          <w:szCs w:val="24"/>
        </w:rPr>
        <w:t>and,</w:t>
      </w:r>
    </w:p>
    <w:p w:rsidR="00A7734A" w:rsidRDefault="00A7734A" w:rsidP="009A0D57">
      <w:pPr>
        <w:autoSpaceDE w:val="0"/>
        <w:autoSpaceDN w:val="0"/>
        <w:adjustRightInd w:val="0"/>
        <w:ind w:firstLine="720"/>
        <w:jc w:val="both"/>
        <w:rPr>
          <w:szCs w:val="24"/>
        </w:rPr>
      </w:pPr>
      <w:r>
        <w:rPr>
          <w:szCs w:val="24"/>
        </w:rPr>
        <w:t xml:space="preserve">Docket No. 23-364 from </w:t>
      </w:r>
      <w:r w:rsidR="009A0D57">
        <w:rPr>
          <w:szCs w:val="24"/>
        </w:rPr>
        <w:t>Wendy Williams Dupont</w:t>
      </w:r>
      <w:r>
        <w:rPr>
          <w:szCs w:val="24"/>
        </w:rPr>
        <w:t xml:space="preserve">, </w:t>
      </w:r>
      <w:r w:rsidR="009A0D57">
        <w:rPr>
          <w:szCs w:val="24"/>
        </w:rPr>
        <w:t>4</w:t>
      </w:r>
      <w:r>
        <w:rPr>
          <w:szCs w:val="24"/>
        </w:rPr>
        <w:t>0-G of a $</w:t>
      </w:r>
      <w:r w:rsidR="009A0D57">
        <w:rPr>
          <w:szCs w:val="24"/>
        </w:rPr>
        <w:t>48</w:t>
      </w:r>
      <w:r>
        <w:rPr>
          <w:szCs w:val="24"/>
        </w:rPr>
        <w:t>0 late fee.</w:t>
      </w:r>
    </w:p>
    <w:p w:rsidR="00760024" w:rsidRDefault="00760024" w:rsidP="00E22D44">
      <w:pPr>
        <w:autoSpaceDE w:val="0"/>
        <w:autoSpaceDN w:val="0"/>
        <w:adjustRightInd w:val="0"/>
        <w:ind w:firstLine="720"/>
        <w:jc w:val="both"/>
        <w:rPr>
          <w:szCs w:val="24"/>
        </w:rPr>
      </w:pPr>
    </w:p>
    <w:p w:rsidR="00CB47F1" w:rsidRDefault="00CB47F1" w:rsidP="009A0D57">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w:t>
      </w:r>
      <w:r w:rsidR="00C00FDA">
        <w:rPr>
          <w:szCs w:val="24"/>
        </w:rPr>
        <w:t>reduced</w:t>
      </w:r>
      <w:r>
        <w:rPr>
          <w:szCs w:val="24"/>
        </w:rPr>
        <w:t xml:space="preserve"> </w:t>
      </w:r>
      <w:r w:rsidR="00C00FDA">
        <w:rPr>
          <w:szCs w:val="24"/>
        </w:rPr>
        <w:t>to</w:t>
      </w:r>
      <w:r>
        <w:rPr>
          <w:szCs w:val="24"/>
        </w:rPr>
        <w:t xml:space="preserve"> $</w:t>
      </w:r>
      <w:r w:rsidR="009A0D57">
        <w:rPr>
          <w:szCs w:val="24"/>
        </w:rPr>
        <w:t>6</w:t>
      </w:r>
      <w:r>
        <w:rPr>
          <w:szCs w:val="24"/>
        </w:rPr>
        <w:t xml:space="preserve">00 </w:t>
      </w:r>
      <w:r w:rsidR="00C75CB6">
        <w:rPr>
          <w:szCs w:val="24"/>
        </w:rPr>
        <w:t xml:space="preserve">the following </w:t>
      </w:r>
      <w:r w:rsidR="00380107">
        <w:rPr>
          <w:szCs w:val="24"/>
        </w:rPr>
        <w:t xml:space="preserve">late fee </w:t>
      </w:r>
      <w:r>
        <w:rPr>
          <w:szCs w:val="24"/>
        </w:rPr>
        <w:t xml:space="preserve">based </w:t>
      </w:r>
      <w:r w:rsidR="00380107">
        <w:rPr>
          <w:szCs w:val="24"/>
        </w:rPr>
        <w:t xml:space="preserve">on </w:t>
      </w:r>
      <w:r w:rsidR="00CA10E4">
        <w:rPr>
          <w:szCs w:val="24"/>
        </w:rPr>
        <w:t>Section</w:t>
      </w:r>
      <w:r w:rsidR="00C00FDA">
        <w:rPr>
          <w:szCs w:val="24"/>
        </w:rPr>
        <w:t xml:space="preserve"> 1205C </w:t>
      </w:r>
      <w:r w:rsidR="00CA10E4">
        <w:rPr>
          <w:szCs w:val="24"/>
        </w:rPr>
        <w:t>of the Rules for the Board of Ethics</w:t>
      </w:r>
      <w:r w:rsidR="00C00FDA">
        <w:rPr>
          <w:szCs w:val="24"/>
        </w:rPr>
        <w:t xml:space="preserve"> and declined to waive</w:t>
      </w:r>
      <w:r>
        <w:rPr>
          <w:szCs w:val="24"/>
        </w:rPr>
        <w:t xml:space="preserve"> </w:t>
      </w:r>
      <w:r w:rsidR="00C00FDA">
        <w:rPr>
          <w:szCs w:val="24"/>
        </w:rPr>
        <w:t xml:space="preserve">the campaign finance late fees assessed </w:t>
      </w:r>
      <w:r w:rsidR="001545FB">
        <w:rPr>
          <w:szCs w:val="24"/>
        </w:rPr>
        <w:t>against</w:t>
      </w:r>
      <w:r>
        <w:rPr>
          <w:szCs w:val="24"/>
        </w:rPr>
        <w:t xml:space="preserve"> the following:</w:t>
      </w:r>
    </w:p>
    <w:p w:rsidR="00CA10E4" w:rsidRDefault="00CA10E4" w:rsidP="00CA10E4">
      <w:pPr>
        <w:autoSpaceDE w:val="0"/>
        <w:autoSpaceDN w:val="0"/>
        <w:adjustRightInd w:val="0"/>
        <w:jc w:val="both"/>
        <w:rPr>
          <w:szCs w:val="24"/>
        </w:rPr>
      </w:pPr>
    </w:p>
    <w:p w:rsidR="001146C1" w:rsidRDefault="001146C1" w:rsidP="00C00FDA">
      <w:pPr>
        <w:autoSpaceDE w:val="0"/>
        <w:autoSpaceDN w:val="0"/>
        <w:adjustRightInd w:val="0"/>
        <w:ind w:firstLine="720"/>
        <w:jc w:val="both"/>
        <w:rPr>
          <w:szCs w:val="24"/>
        </w:rPr>
      </w:pPr>
      <w:r>
        <w:rPr>
          <w:szCs w:val="24"/>
        </w:rPr>
        <w:t>Docket No. 23-</w:t>
      </w:r>
      <w:r w:rsidR="009A0D57">
        <w:rPr>
          <w:szCs w:val="24"/>
        </w:rPr>
        <w:t>361</w:t>
      </w:r>
      <w:r>
        <w:rPr>
          <w:szCs w:val="24"/>
        </w:rPr>
        <w:t xml:space="preserve"> from </w:t>
      </w:r>
      <w:r w:rsidR="009A0D57">
        <w:rPr>
          <w:szCs w:val="24"/>
        </w:rPr>
        <w:t>Javon Charles</w:t>
      </w:r>
      <w:r>
        <w:rPr>
          <w:szCs w:val="24"/>
        </w:rPr>
        <w:t>, 10-G of a $</w:t>
      </w:r>
      <w:r w:rsidR="009A0D57">
        <w:rPr>
          <w:szCs w:val="24"/>
        </w:rPr>
        <w:t>2</w:t>
      </w:r>
      <w:r>
        <w:rPr>
          <w:szCs w:val="24"/>
        </w:rPr>
        <w:t>,000 late fee.</w:t>
      </w:r>
    </w:p>
    <w:p w:rsidR="00C00FDA" w:rsidRDefault="00C00FDA" w:rsidP="00546AF0">
      <w:pPr>
        <w:autoSpaceDE w:val="0"/>
        <w:autoSpaceDN w:val="0"/>
        <w:adjustRightInd w:val="0"/>
        <w:ind w:firstLine="720"/>
        <w:rPr>
          <w:szCs w:val="24"/>
        </w:rPr>
      </w:pPr>
    </w:p>
    <w:p w:rsidR="009A0D57" w:rsidRDefault="009A0D57" w:rsidP="009A0D57">
      <w:pPr>
        <w:autoSpaceDE w:val="0"/>
        <w:autoSpaceDN w:val="0"/>
        <w:adjustRightInd w:val="0"/>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unanimously reduced to $1,000</w:t>
      </w:r>
      <w:r w:rsidR="00C75CB6">
        <w:rPr>
          <w:szCs w:val="24"/>
        </w:rPr>
        <w:t xml:space="preserve"> the following</w:t>
      </w:r>
      <w:r>
        <w:rPr>
          <w:szCs w:val="24"/>
        </w:rPr>
        <w:t xml:space="preserve"> late fee based on Section 1205C of the Rules for the Board of Ethics and declined to waive the campaign finance late fees assessed against the following:</w:t>
      </w:r>
    </w:p>
    <w:p w:rsidR="004F7424" w:rsidRDefault="004F7424" w:rsidP="00C00FDA">
      <w:pPr>
        <w:autoSpaceDE w:val="0"/>
        <w:autoSpaceDN w:val="0"/>
        <w:adjustRightInd w:val="0"/>
        <w:ind w:firstLine="720"/>
        <w:jc w:val="both"/>
        <w:rPr>
          <w:szCs w:val="24"/>
        </w:rPr>
      </w:pPr>
    </w:p>
    <w:p w:rsidR="004F7424" w:rsidRDefault="004F7424" w:rsidP="00C00FDA">
      <w:pPr>
        <w:autoSpaceDE w:val="0"/>
        <w:autoSpaceDN w:val="0"/>
        <w:adjustRightInd w:val="0"/>
        <w:ind w:firstLine="720"/>
        <w:jc w:val="both"/>
        <w:rPr>
          <w:szCs w:val="24"/>
        </w:rPr>
      </w:pPr>
      <w:r>
        <w:rPr>
          <w:szCs w:val="24"/>
        </w:rPr>
        <w:t>Docket No. 23</w:t>
      </w:r>
      <w:r w:rsidR="00C75CB6">
        <w:rPr>
          <w:szCs w:val="24"/>
        </w:rPr>
        <w:t>-385</w:t>
      </w:r>
      <w:r>
        <w:rPr>
          <w:szCs w:val="24"/>
        </w:rPr>
        <w:t xml:space="preserve"> from </w:t>
      </w:r>
      <w:r w:rsidR="009A0D57">
        <w:rPr>
          <w:szCs w:val="24"/>
        </w:rPr>
        <w:t>Lambert C. Boissier</w:t>
      </w:r>
      <w:r w:rsidR="00C75CB6">
        <w:rPr>
          <w:szCs w:val="24"/>
        </w:rPr>
        <w:t>e</w:t>
      </w:r>
      <w:r w:rsidR="009A0D57">
        <w:rPr>
          <w:szCs w:val="24"/>
        </w:rPr>
        <w:t>, Jr.</w:t>
      </w:r>
      <w:r w:rsidR="001146C1">
        <w:rPr>
          <w:szCs w:val="24"/>
        </w:rPr>
        <w:t xml:space="preserve"> </w:t>
      </w:r>
      <w:r w:rsidR="009A0D57">
        <w:rPr>
          <w:szCs w:val="24"/>
        </w:rPr>
        <w:t>2022 SUPP</w:t>
      </w:r>
      <w:r w:rsidR="00785940">
        <w:rPr>
          <w:szCs w:val="24"/>
        </w:rPr>
        <w:t xml:space="preserve"> </w:t>
      </w:r>
      <w:r w:rsidR="001146C1">
        <w:rPr>
          <w:szCs w:val="24"/>
        </w:rPr>
        <w:t>of a $</w:t>
      </w:r>
      <w:r w:rsidR="009A0D57">
        <w:rPr>
          <w:szCs w:val="24"/>
        </w:rPr>
        <w:t>1,30</w:t>
      </w:r>
      <w:r w:rsidR="00785940">
        <w:rPr>
          <w:szCs w:val="24"/>
        </w:rPr>
        <w:t>0</w:t>
      </w:r>
      <w:r w:rsidR="009A0D57">
        <w:rPr>
          <w:szCs w:val="24"/>
        </w:rPr>
        <w:t xml:space="preserve"> late fee.</w:t>
      </w:r>
    </w:p>
    <w:p w:rsidR="00A619BE" w:rsidRDefault="00A619BE" w:rsidP="00A619BE">
      <w:pPr>
        <w:widowControl w:val="0"/>
        <w:jc w:val="both"/>
        <w:rPr>
          <w:rFonts w:eastAsiaTheme="minorHAnsi"/>
          <w:szCs w:val="24"/>
        </w:rPr>
      </w:pPr>
    </w:p>
    <w:p w:rsidR="00656A93" w:rsidRPr="005F270D" w:rsidRDefault="00656A93" w:rsidP="004F7424">
      <w:pPr>
        <w:autoSpaceDE w:val="0"/>
        <w:autoSpaceDN w:val="0"/>
        <w:adjustRightInd w:val="0"/>
        <w:ind w:firstLine="720"/>
        <w:jc w:val="both"/>
        <w:rPr>
          <w:szCs w:val="24"/>
        </w:rPr>
      </w:pPr>
      <w:r w:rsidRPr="005F270D">
        <w:rPr>
          <w:rFonts w:eastAsiaTheme="minorHAnsi"/>
          <w:szCs w:val="24"/>
        </w:rPr>
        <w:t xml:space="preserve">In its capacity as the Supervisory Committee on Campaign Finance Disclosure, the Board </w:t>
      </w:r>
    </w:p>
    <w:p w:rsidR="00656A93" w:rsidRPr="005F270D" w:rsidRDefault="00656A93" w:rsidP="00656A93">
      <w:pPr>
        <w:autoSpaceDE w:val="0"/>
        <w:autoSpaceDN w:val="0"/>
        <w:adjustRightInd w:val="0"/>
        <w:jc w:val="both"/>
        <w:rPr>
          <w:rFonts w:eastAsiaTheme="minorHAnsi"/>
          <w:szCs w:val="24"/>
        </w:rPr>
      </w:pPr>
    </w:p>
    <w:p w:rsidR="00656A93" w:rsidRPr="005F27A6" w:rsidRDefault="00656A93" w:rsidP="005F27A6">
      <w:pPr>
        <w:spacing w:line="480" w:lineRule="auto"/>
        <w:rPr>
          <w:color w:val="000000"/>
          <w:szCs w:val="24"/>
        </w:rPr>
      </w:pPr>
      <w:r w:rsidRPr="005F270D">
        <w:rPr>
          <w:rFonts w:eastAsiaTheme="minorHAnsi"/>
          <w:szCs w:val="24"/>
        </w:rPr>
        <w:t>considered a waiver request in Docket No. 2</w:t>
      </w:r>
      <w:r w:rsidR="002F05DD">
        <w:rPr>
          <w:rFonts w:eastAsiaTheme="minorHAnsi"/>
          <w:szCs w:val="24"/>
        </w:rPr>
        <w:t>2</w:t>
      </w:r>
      <w:r w:rsidRPr="005F270D">
        <w:rPr>
          <w:rFonts w:eastAsiaTheme="minorHAnsi"/>
          <w:szCs w:val="24"/>
        </w:rPr>
        <w:t>-</w:t>
      </w:r>
      <w:r w:rsidR="002F05DD">
        <w:rPr>
          <w:rFonts w:eastAsiaTheme="minorHAnsi"/>
          <w:szCs w:val="24"/>
        </w:rPr>
        <w:t>718</w:t>
      </w:r>
      <w:r w:rsidR="005F27A6">
        <w:rPr>
          <w:rFonts w:eastAsiaTheme="minorHAnsi"/>
          <w:szCs w:val="24"/>
        </w:rPr>
        <w:t xml:space="preserve"> </w:t>
      </w:r>
      <w:r>
        <w:rPr>
          <w:rFonts w:eastAsiaTheme="minorHAnsi"/>
          <w:szCs w:val="24"/>
        </w:rPr>
        <w:t>regarding</w:t>
      </w:r>
      <w:r w:rsidR="00C75CB6">
        <w:rPr>
          <w:rFonts w:eastAsiaTheme="minorHAnsi"/>
          <w:szCs w:val="24"/>
        </w:rPr>
        <w:t xml:space="preserve"> a </w:t>
      </w:r>
      <w:r w:rsidR="002F05DD" w:rsidRPr="00EA4C50">
        <w:rPr>
          <w:color w:val="000000"/>
        </w:rPr>
        <w:t xml:space="preserve">$2,800 campaign finance late fee assessed against NOLA Defenders for Equal Justice LLC, a political action committee, and its committee's chairperson, Kendall P. Green, whose 10-G campaign finance disclosure report for the November 13, 2021 election was </w:t>
      </w:r>
      <w:r w:rsidR="002F05DD">
        <w:rPr>
          <w:color w:val="000000"/>
        </w:rPr>
        <w:t>filed 14 days late</w:t>
      </w:r>
      <w:r w:rsidR="00787307">
        <w:rPr>
          <w:color w:val="000000"/>
          <w:szCs w:val="24"/>
        </w:rPr>
        <w:t xml:space="preserve">.  </w:t>
      </w:r>
      <w:r w:rsidRPr="005F270D">
        <w:rPr>
          <w:szCs w:val="24"/>
        </w:rPr>
        <w:t xml:space="preserve">On motion made, seconded and unanimously passed, the Board </w:t>
      </w:r>
      <w:r w:rsidR="00831A90">
        <w:rPr>
          <w:szCs w:val="24"/>
        </w:rPr>
        <w:t>deferred the matter</w:t>
      </w:r>
      <w:r w:rsidR="00787307">
        <w:rPr>
          <w:szCs w:val="24"/>
        </w:rPr>
        <w:t>.</w:t>
      </w:r>
    </w:p>
    <w:p w:rsidR="00656A93" w:rsidRDefault="00656A93" w:rsidP="004A4047">
      <w:pPr>
        <w:spacing w:line="480" w:lineRule="auto"/>
        <w:ind w:firstLine="720"/>
        <w:rPr>
          <w:szCs w:val="24"/>
        </w:rPr>
      </w:pPr>
      <w:r w:rsidRPr="005F270D">
        <w:rPr>
          <w:rFonts w:eastAsiaTheme="minorHAnsi"/>
          <w:szCs w:val="24"/>
        </w:rPr>
        <w:t xml:space="preserve">In its capacity as the Supervisory Committee on Campaign Finance Disclosure, the Board considered a waiver request in Docket No. </w:t>
      </w:r>
      <w:r w:rsidR="004A4047">
        <w:rPr>
          <w:rFonts w:eastAsiaTheme="minorHAnsi"/>
          <w:szCs w:val="24"/>
        </w:rPr>
        <w:t>2</w:t>
      </w:r>
      <w:r w:rsidR="00831A90">
        <w:rPr>
          <w:rFonts w:eastAsiaTheme="minorHAnsi"/>
          <w:szCs w:val="24"/>
        </w:rPr>
        <w:t>2</w:t>
      </w:r>
      <w:r w:rsidR="004A4047">
        <w:rPr>
          <w:rFonts w:eastAsiaTheme="minorHAnsi"/>
          <w:szCs w:val="24"/>
        </w:rPr>
        <w:t>-</w:t>
      </w:r>
      <w:r w:rsidR="00831A90">
        <w:rPr>
          <w:rFonts w:eastAsiaTheme="minorHAnsi"/>
          <w:szCs w:val="24"/>
        </w:rPr>
        <w:t>816</w:t>
      </w:r>
      <w:r>
        <w:rPr>
          <w:rFonts w:eastAsiaTheme="minorHAnsi"/>
          <w:szCs w:val="24"/>
        </w:rPr>
        <w:t xml:space="preserve"> regarding the </w:t>
      </w:r>
      <w:r w:rsidR="004A4047">
        <w:rPr>
          <w:color w:val="000000"/>
          <w:szCs w:val="24"/>
        </w:rPr>
        <w:t>$</w:t>
      </w:r>
      <w:r w:rsidR="00831A90">
        <w:rPr>
          <w:color w:val="000000"/>
          <w:szCs w:val="24"/>
        </w:rPr>
        <w:t>800</w:t>
      </w:r>
      <w:r w:rsidR="00787307">
        <w:rPr>
          <w:color w:val="000000"/>
          <w:szCs w:val="24"/>
        </w:rPr>
        <w:t xml:space="preserve"> </w:t>
      </w:r>
      <w:r w:rsidR="001545FB" w:rsidRPr="005B1A1E">
        <w:rPr>
          <w:color w:val="000000"/>
          <w:szCs w:val="24"/>
        </w:rPr>
        <w:t xml:space="preserve">campaign finance late fee assessed </w:t>
      </w:r>
      <w:r w:rsidR="004A4047" w:rsidRPr="006A1A63">
        <w:rPr>
          <w:color w:val="000000"/>
          <w:szCs w:val="24"/>
        </w:rPr>
        <w:t xml:space="preserve">against </w:t>
      </w:r>
      <w:r w:rsidR="00831A90" w:rsidRPr="00EA4C50">
        <w:rPr>
          <w:color w:val="000000"/>
        </w:rPr>
        <w:t>Harold Bodenheimer, Jr., an unsuccessful candidate for Councilman, District 5, City of Kenner, Jefferson Parish in the March 26, 2022 election, whose 30-P campaign finance disclosure report was filed 20 days late.</w:t>
      </w:r>
      <w:r w:rsidR="004A4047">
        <w:rPr>
          <w:color w:val="000000"/>
          <w:szCs w:val="24"/>
        </w:rPr>
        <w:t xml:space="preserve">  </w:t>
      </w:r>
      <w:r w:rsidR="001545FB" w:rsidRPr="005F270D">
        <w:rPr>
          <w:szCs w:val="24"/>
        </w:rPr>
        <w:t xml:space="preserve">On motion made, seconded and unanimously passed, the Board </w:t>
      </w:r>
      <w:r w:rsidR="00831A90">
        <w:rPr>
          <w:szCs w:val="24"/>
        </w:rPr>
        <w:t>reduced</w:t>
      </w:r>
      <w:r w:rsidR="00C75CB6">
        <w:rPr>
          <w:szCs w:val="24"/>
        </w:rPr>
        <w:t xml:space="preserve"> the late fee </w:t>
      </w:r>
      <w:r w:rsidR="00831A90">
        <w:rPr>
          <w:szCs w:val="24"/>
        </w:rPr>
        <w:t>to $100 based on financia</w:t>
      </w:r>
      <w:r w:rsidR="00C75CB6">
        <w:rPr>
          <w:szCs w:val="24"/>
        </w:rPr>
        <w:t>l hardship</w:t>
      </w:r>
      <w:r w:rsidR="001545FB" w:rsidRPr="005F270D">
        <w:rPr>
          <w:szCs w:val="24"/>
        </w:rPr>
        <w:t>.</w:t>
      </w:r>
    </w:p>
    <w:p w:rsidR="00831A90" w:rsidRDefault="00831A90" w:rsidP="00831A90">
      <w:pPr>
        <w:spacing w:line="480" w:lineRule="auto"/>
        <w:ind w:firstLine="720"/>
        <w:rPr>
          <w:szCs w:val="24"/>
        </w:rPr>
      </w:pPr>
      <w:r w:rsidRPr="005F270D">
        <w:rPr>
          <w:rFonts w:eastAsiaTheme="minorHAnsi"/>
          <w:szCs w:val="24"/>
        </w:rPr>
        <w:t xml:space="preserve">In its capacity as the Supervisory Committee on Campaign Finance Disclosure, the Board considered a waiver request in Docket No. </w:t>
      </w:r>
      <w:r>
        <w:rPr>
          <w:rFonts w:eastAsiaTheme="minorHAnsi"/>
          <w:szCs w:val="24"/>
        </w:rPr>
        <w:t xml:space="preserve">22-983 regarding the </w:t>
      </w:r>
      <w:r>
        <w:rPr>
          <w:color w:val="000000"/>
          <w:szCs w:val="24"/>
        </w:rPr>
        <w:t xml:space="preserve">$180 </w:t>
      </w:r>
      <w:r w:rsidRPr="005B1A1E">
        <w:rPr>
          <w:color w:val="000000"/>
          <w:szCs w:val="24"/>
        </w:rPr>
        <w:t xml:space="preserve">campaign finance late fee assessed </w:t>
      </w:r>
      <w:r w:rsidRPr="006A1A63">
        <w:rPr>
          <w:color w:val="000000"/>
          <w:szCs w:val="24"/>
        </w:rPr>
        <w:t xml:space="preserve">against </w:t>
      </w:r>
      <w:r w:rsidRPr="00EA4C50">
        <w:rPr>
          <w:color w:val="000000"/>
        </w:rPr>
        <w:t xml:space="preserve">Lorenzo Davis, Sr., an unsuccessful candidate for Mayor, City of Alexandria, </w:t>
      </w:r>
      <w:r w:rsidRPr="00EA4C50">
        <w:rPr>
          <w:color w:val="000000"/>
        </w:rPr>
        <w:lastRenderedPageBreak/>
        <w:t>Rapides Parish in the November 8, 2022 election, whose 30-P campaign finance disclosure report was filed 3 days late.</w:t>
      </w:r>
      <w:r>
        <w:rPr>
          <w:color w:val="000000"/>
        </w:rPr>
        <w:t xml:space="preserve"> </w:t>
      </w:r>
      <w:r>
        <w:rPr>
          <w:color w:val="000000"/>
          <w:szCs w:val="24"/>
        </w:rPr>
        <w:t xml:space="preserve"> </w:t>
      </w:r>
      <w:r w:rsidRPr="005F270D">
        <w:rPr>
          <w:szCs w:val="24"/>
        </w:rPr>
        <w:t xml:space="preserve">On motion made, seconded and unanimously passed, the Board </w:t>
      </w:r>
      <w:r>
        <w:rPr>
          <w:szCs w:val="24"/>
        </w:rPr>
        <w:t>suspended the late fee based on future compliance</w:t>
      </w:r>
      <w:r w:rsidRPr="005F270D">
        <w:rPr>
          <w:szCs w:val="24"/>
        </w:rPr>
        <w:t>.</w:t>
      </w:r>
    </w:p>
    <w:p w:rsidR="00831A90" w:rsidRPr="002C1D06" w:rsidRDefault="00831A90" w:rsidP="002C1D06">
      <w:pPr>
        <w:spacing w:line="480" w:lineRule="auto"/>
        <w:ind w:firstLine="720"/>
        <w:rPr>
          <w:color w:val="000000"/>
        </w:rPr>
      </w:pPr>
      <w:r w:rsidRPr="005F270D">
        <w:rPr>
          <w:rFonts w:eastAsiaTheme="minorHAnsi"/>
          <w:szCs w:val="24"/>
        </w:rPr>
        <w:t xml:space="preserve">In its capacity as the Supervisory Committee on Campaign Finance Disclosure, the Board considered a waiver request in Docket No. </w:t>
      </w:r>
      <w:r>
        <w:rPr>
          <w:rFonts w:eastAsiaTheme="minorHAnsi"/>
          <w:szCs w:val="24"/>
        </w:rPr>
        <w:t xml:space="preserve">23-279 regarding the </w:t>
      </w:r>
      <w:r>
        <w:rPr>
          <w:color w:val="000000"/>
          <w:szCs w:val="24"/>
        </w:rPr>
        <w:t xml:space="preserve">$280 </w:t>
      </w:r>
      <w:r w:rsidRPr="005B1A1E">
        <w:rPr>
          <w:color w:val="000000"/>
          <w:szCs w:val="24"/>
        </w:rPr>
        <w:t xml:space="preserve">campaign finance late fee assessed </w:t>
      </w:r>
      <w:r w:rsidRPr="006A1A63">
        <w:rPr>
          <w:color w:val="000000"/>
          <w:szCs w:val="24"/>
        </w:rPr>
        <w:t xml:space="preserve">against </w:t>
      </w:r>
      <w:r w:rsidRPr="00EA4C50">
        <w:rPr>
          <w:color w:val="000000"/>
        </w:rPr>
        <w:t>Ryan Romero, an unsuccessful candidate for Councilman, District 5,</w:t>
      </w:r>
      <w:r>
        <w:rPr>
          <w:color w:val="000000"/>
        </w:rPr>
        <w:t xml:space="preserve"> City of Broussard</w:t>
      </w:r>
      <w:r w:rsidRPr="00EA4C50">
        <w:rPr>
          <w:color w:val="000000"/>
        </w:rPr>
        <w:t>, Lafayette &amp; St. Martin Parishes, in the November 8, 2022 election, whose Special campaign finance disclosur</w:t>
      </w:r>
      <w:r w:rsidR="002C1D06">
        <w:rPr>
          <w:color w:val="000000"/>
        </w:rPr>
        <w:t xml:space="preserve">e report was filed 7 days late.  </w:t>
      </w:r>
      <w:r w:rsidRPr="005F270D">
        <w:rPr>
          <w:szCs w:val="24"/>
        </w:rPr>
        <w:t xml:space="preserve">On motion made, seconded and unanimously passed, the Board </w:t>
      </w:r>
      <w:r>
        <w:rPr>
          <w:szCs w:val="24"/>
        </w:rPr>
        <w:t>suspended the late fee based on future compliance</w:t>
      </w:r>
      <w:r w:rsidRPr="005F270D">
        <w:rPr>
          <w:szCs w:val="24"/>
        </w:rPr>
        <w:t>.</w:t>
      </w:r>
    </w:p>
    <w:p w:rsidR="00831A90" w:rsidRPr="002C1D06" w:rsidRDefault="00831A90" w:rsidP="002C1D06">
      <w:pPr>
        <w:spacing w:line="480" w:lineRule="auto"/>
        <w:ind w:firstLine="720"/>
        <w:rPr>
          <w:color w:val="000000"/>
        </w:rPr>
      </w:pPr>
      <w:r w:rsidRPr="005F270D">
        <w:rPr>
          <w:rFonts w:eastAsiaTheme="minorHAnsi"/>
          <w:szCs w:val="24"/>
        </w:rPr>
        <w:t xml:space="preserve">In its capacity as the Supervisory Committee on Campaign Finance Disclosure, the Board considered a waiver request in Docket No. </w:t>
      </w:r>
      <w:r>
        <w:rPr>
          <w:rFonts w:eastAsiaTheme="minorHAnsi"/>
          <w:szCs w:val="24"/>
        </w:rPr>
        <w:t>2</w:t>
      </w:r>
      <w:r w:rsidR="002C1D06">
        <w:rPr>
          <w:rFonts w:eastAsiaTheme="minorHAnsi"/>
          <w:szCs w:val="24"/>
        </w:rPr>
        <w:t>3</w:t>
      </w:r>
      <w:r>
        <w:rPr>
          <w:rFonts w:eastAsiaTheme="minorHAnsi"/>
          <w:szCs w:val="24"/>
        </w:rPr>
        <w:t>-</w:t>
      </w:r>
      <w:r w:rsidR="002C1D06">
        <w:rPr>
          <w:rFonts w:eastAsiaTheme="minorHAnsi"/>
          <w:szCs w:val="24"/>
        </w:rPr>
        <w:t>280</w:t>
      </w:r>
      <w:r>
        <w:rPr>
          <w:rFonts w:eastAsiaTheme="minorHAnsi"/>
          <w:szCs w:val="24"/>
        </w:rPr>
        <w:t xml:space="preserve"> regarding the </w:t>
      </w:r>
      <w:r>
        <w:rPr>
          <w:color w:val="000000"/>
          <w:szCs w:val="24"/>
        </w:rPr>
        <w:t>$</w:t>
      </w:r>
      <w:r w:rsidR="002C1D06">
        <w:rPr>
          <w:color w:val="000000"/>
          <w:szCs w:val="24"/>
        </w:rPr>
        <w:t>320</w:t>
      </w:r>
      <w:r>
        <w:rPr>
          <w:color w:val="000000"/>
          <w:szCs w:val="24"/>
        </w:rPr>
        <w:t xml:space="preserve"> </w:t>
      </w:r>
      <w:r w:rsidRPr="005B1A1E">
        <w:rPr>
          <w:color w:val="000000"/>
          <w:szCs w:val="24"/>
        </w:rPr>
        <w:t xml:space="preserve">campaign finance late fee assessed </w:t>
      </w:r>
      <w:r w:rsidRPr="006A1A63">
        <w:rPr>
          <w:color w:val="000000"/>
          <w:szCs w:val="24"/>
        </w:rPr>
        <w:t xml:space="preserve">against </w:t>
      </w:r>
      <w:r w:rsidR="002C1D06" w:rsidRPr="00EA4C50">
        <w:rPr>
          <w:color w:val="000000"/>
        </w:rPr>
        <w:t>Brian Sacksteder, an unsuccessful candidate for Council Member, Division C, City of Westlake, Calcasieu Parish, in the November 8, 2022 election, whose 10-G campaign finance disclosure report was filed 8 days late.</w:t>
      </w:r>
      <w:r w:rsidR="002C1D06">
        <w:rPr>
          <w:color w:val="000000"/>
        </w:rPr>
        <w:t xml:space="preserve"> </w:t>
      </w:r>
      <w:r>
        <w:rPr>
          <w:color w:val="000000"/>
          <w:szCs w:val="24"/>
        </w:rPr>
        <w:t xml:space="preserve"> </w:t>
      </w:r>
      <w:r w:rsidRPr="005F270D">
        <w:rPr>
          <w:szCs w:val="24"/>
        </w:rPr>
        <w:t xml:space="preserve">On motion made, seconded and unanimously passed, the Board </w:t>
      </w:r>
      <w:r>
        <w:rPr>
          <w:szCs w:val="24"/>
        </w:rPr>
        <w:t>suspended the late fee based on future compliance</w:t>
      </w:r>
      <w:r w:rsidRPr="005F270D">
        <w:rPr>
          <w:szCs w:val="24"/>
        </w:rPr>
        <w:t>.</w:t>
      </w:r>
    </w:p>
    <w:p w:rsidR="00831A90" w:rsidRPr="005F270D" w:rsidRDefault="00831A90" w:rsidP="00831A90">
      <w:pPr>
        <w:autoSpaceDE w:val="0"/>
        <w:autoSpaceDN w:val="0"/>
        <w:adjustRightInd w:val="0"/>
        <w:ind w:firstLine="720"/>
        <w:jc w:val="both"/>
        <w:rPr>
          <w:szCs w:val="24"/>
        </w:rPr>
      </w:pPr>
      <w:r w:rsidRPr="005F270D">
        <w:rPr>
          <w:rFonts w:eastAsiaTheme="minorHAnsi"/>
          <w:szCs w:val="24"/>
        </w:rPr>
        <w:t xml:space="preserve">In its capacity as the Supervisory Committee on Campaign Finance Disclosure, the Board </w:t>
      </w:r>
    </w:p>
    <w:p w:rsidR="00831A90" w:rsidRPr="005F270D" w:rsidRDefault="00831A90" w:rsidP="00831A90">
      <w:pPr>
        <w:autoSpaceDE w:val="0"/>
        <w:autoSpaceDN w:val="0"/>
        <w:adjustRightInd w:val="0"/>
        <w:jc w:val="both"/>
        <w:rPr>
          <w:rFonts w:eastAsiaTheme="minorHAnsi"/>
          <w:szCs w:val="24"/>
        </w:rPr>
      </w:pPr>
    </w:p>
    <w:p w:rsidR="00831A90" w:rsidRPr="002C1D06" w:rsidRDefault="00831A90" w:rsidP="00831A90">
      <w:pPr>
        <w:spacing w:line="480" w:lineRule="auto"/>
        <w:rPr>
          <w:color w:val="000000"/>
        </w:rPr>
      </w:pPr>
      <w:r w:rsidRPr="005F270D">
        <w:rPr>
          <w:rFonts w:eastAsiaTheme="minorHAnsi"/>
          <w:szCs w:val="24"/>
        </w:rPr>
        <w:t xml:space="preserve">considered a waiver request in Docket No. </w:t>
      </w:r>
      <w:r w:rsidR="002C1D06">
        <w:rPr>
          <w:rFonts w:eastAsiaTheme="minorHAnsi"/>
          <w:szCs w:val="24"/>
        </w:rPr>
        <w:t>23-282</w:t>
      </w:r>
      <w:r>
        <w:rPr>
          <w:rFonts w:eastAsiaTheme="minorHAnsi"/>
          <w:szCs w:val="24"/>
        </w:rPr>
        <w:t xml:space="preserve"> regarding</w:t>
      </w:r>
      <w:r w:rsidR="00C75CB6">
        <w:rPr>
          <w:rFonts w:eastAsiaTheme="minorHAnsi"/>
          <w:szCs w:val="24"/>
        </w:rPr>
        <w:t xml:space="preserve"> the</w:t>
      </w:r>
      <w:r>
        <w:rPr>
          <w:rFonts w:eastAsiaTheme="minorHAnsi"/>
          <w:szCs w:val="24"/>
        </w:rPr>
        <w:t xml:space="preserve"> </w:t>
      </w:r>
      <w:r w:rsidRPr="00EA4C50">
        <w:rPr>
          <w:color w:val="000000"/>
        </w:rPr>
        <w:t>$</w:t>
      </w:r>
      <w:r w:rsidR="002C1D06">
        <w:rPr>
          <w:color w:val="000000"/>
        </w:rPr>
        <w:t xml:space="preserve">700 and $1,300 </w:t>
      </w:r>
      <w:r w:rsidRPr="00EA4C50">
        <w:rPr>
          <w:color w:val="000000"/>
        </w:rPr>
        <w:t>campaign finance late fee</w:t>
      </w:r>
      <w:r w:rsidR="002C1D06">
        <w:rPr>
          <w:color w:val="000000"/>
        </w:rPr>
        <w:t>s</w:t>
      </w:r>
      <w:r w:rsidRPr="00EA4C50">
        <w:rPr>
          <w:color w:val="000000"/>
        </w:rPr>
        <w:t xml:space="preserve"> assessed against </w:t>
      </w:r>
      <w:r w:rsidR="002C1D06" w:rsidRPr="00EA4C50">
        <w:rPr>
          <w:color w:val="000000"/>
        </w:rPr>
        <w:t>Mark John Shea, a successful candidate for Judge, Municipal and Traffic Court Division D, Orleans Parish, in the November 8, 2022 election, whose Special campaign finance disclosure reports were filed 7 and 13 days late, respectively.</w:t>
      </w:r>
      <w:r w:rsidR="002C1D06">
        <w:rPr>
          <w:color w:val="000000"/>
        </w:rPr>
        <w:t xml:space="preserve">  </w:t>
      </w:r>
      <w:r w:rsidRPr="005F270D">
        <w:rPr>
          <w:szCs w:val="24"/>
        </w:rPr>
        <w:t xml:space="preserve">On motion made, seconded and unanimously passed, the Board </w:t>
      </w:r>
      <w:r>
        <w:rPr>
          <w:szCs w:val="24"/>
        </w:rPr>
        <w:t>deferred the matter.</w:t>
      </w:r>
    </w:p>
    <w:p w:rsidR="00831A90" w:rsidRDefault="00831A90" w:rsidP="00831A90">
      <w:pPr>
        <w:spacing w:line="480" w:lineRule="auto"/>
        <w:ind w:firstLine="720"/>
        <w:rPr>
          <w:szCs w:val="24"/>
        </w:rPr>
      </w:pPr>
      <w:r w:rsidRPr="005F270D">
        <w:rPr>
          <w:rFonts w:eastAsiaTheme="minorHAnsi"/>
          <w:szCs w:val="24"/>
        </w:rPr>
        <w:t xml:space="preserve">In its capacity as the Supervisory Committee on Campaign Finance Disclosure, the Board considered a waiver request in Docket No. </w:t>
      </w:r>
      <w:r>
        <w:rPr>
          <w:rFonts w:eastAsiaTheme="minorHAnsi"/>
          <w:szCs w:val="24"/>
        </w:rPr>
        <w:t>2</w:t>
      </w:r>
      <w:r w:rsidR="002C1D06">
        <w:rPr>
          <w:rFonts w:eastAsiaTheme="minorHAnsi"/>
          <w:szCs w:val="24"/>
        </w:rPr>
        <w:t>3</w:t>
      </w:r>
      <w:r>
        <w:rPr>
          <w:rFonts w:eastAsiaTheme="minorHAnsi"/>
          <w:szCs w:val="24"/>
        </w:rPr>
        <w:t>-</w:t>
      </w:r>
      <w:r w:rsidR="002C1D06">
        <w:rPr>
          <w:rFonts w:eastAsiaTheme="minorHAnsi"/>
          <w:szCs w:val="24"/>
        </w:rPr>
        <w:t>362</w:t>
      </w:r>
      <w:r>
        <w:rPr>
          <w:rFonts w:eastAsiaTheme="minorHAnsi"/>
          <w:szCs w:val="24"/>
        </w:rPr>
        <w:t xml:space="preserve"> regarding the </w:t>
      </w:r>
      <w:r>
        <w:rPr>
          <w:color w:val="000000"/>
          <w:szCs w:val="24"/>
        </w:rPr>
        <w:t>$</w:t>
      </w:r>
      <w:r w:rsidR="002C1D06">
        <w:rPr>
          <w:color w:val="000000"/>
          <w:szCs w:val="24"/>
        </w:rPr>
        <w:t>2</w:t>
      </w:r>
      <w:r>
        <w:rPr>
          <w:color w:val="000000"/>
          <w:szCs w:val="24"/>
        </w:rPr>
        <w:t xml:space="preserve">80 </w:t>
      </w:r>
      <w:r w:rsidRPr="005B1A1E">
        <w:rPr>
          <w:color w:val="000000"/>
          <w:szCs w:val="24"/>
        </w:rPr>
        <w:t xml:space="preserve">campaign finance late fee </w:t>
      </w:r>
      <w:r w:rsidRPr="005B1A1E">
        <w:rPr>
          <w:color w:val="000000"/>
          <w:szCs w:val="24"/>
        </w:rPr>
        <w:lastRenderedPageBreak/>
        <w:t xml:space="preserve">assessed </w:t>
      </w:r>
      <w:r w:rsidRPr="006A1A63">
        <w:rPr>
          <w:color w:val="000000"/>
          <w:szCs w:val="24"/>
        </w:rPr>
        <w:t xml:space="preserve">against </w:t>
      </w:r>
      <w:r w:rsidR="002C1D06" w:rsidRPr="00EA4C50">
        <w:rPr>
          <w:color w:val="000000"/>
        </w:rPr>
        <w:t>Floyd Ford, in his capacity as a candidate for Alderman, District B, City of Opelousas, St. Landry Parish in the November 8, 2022 election, whose 40-G campaign finance disclosure report was filed 7 days late.</w:t>
      </w:r>
      <w:r>
        <w:rPr>
          <w:color w:val="000000"/>
        </w:rPr>
        <w:t xml:space="preserve"> </w:t>
      </w:r>
      <w:r>
        <w:rPr>
          <w:color w:val="000000"/>
          <w:szCs w:val="24"/>
        </w:rPr>
        <w:t xml:space="preserve"> </w:t>
      </w:r>
      <w:r w:rsidRPr="005F270D">
        <w:rPr>
          <w:szCs w:val="24"/>
        </w:rPr>
        <w:t xml:space="preserve">On motion made, seconded and unanimously passed, the Board </w:t>
      </w:r>
      <w:r>
        <w:rPr>
          <w:szCs w:val="24"/>
        </w:rPr>
        <w:t>suspended the late fee based on future compliance</w:t>
      </w:r>
      <w:r w:rsidRPr="005F270D">
        <w:rPr>
          <w:szCs w:val="24"/>
        </w:rPr>
        <w:t>.</w:t>
      </w:r>
    </w:p>
    <w:p w:rsidR="00831A90" w:rsidRDefault="00831A90" w:rsidP="00831A90">
      <w:pPr>
        <w:spacing w:line="480" w:lineRule="auto"/>
        <w:ind w:firstLine="720"/>
        <w:rPr>
          <w:szCs w:val="24"/>
        </w:rPr>
      </w:pPr>
      <w:r w:rsidRPr="005F270D">
        <w:rPr>
          <w:rFonts w:eastAsiaTheme="minorHAnsi"/>
          <w:szCs w:val="24"/>
        </w:rPr>
        <w:t xml:space="preserve">In its capacity as the Supervisory Committee on Campaign Finance Disclosure, the Board considered a waiver request in Docket No. </w:t>
      </w:r>
      <w:r>
        <w:rPr>
          <w:rFonts w:eastAsiaTheme="minorHAnsi"/>
          <w:szCs w:val="24"/>
        </w:rPr>
        <w:t>2</w:t>
      </w:r>
      <w:r w:rsidR="002C1D06">
        <w:rPr>
          <w:rFonts w:eastAsiaTheme="minorHAnsi"/>
          <w:szCs w:val="24"/>
        </w:rPr>
        <w:t>3</w:t>
      </w:r>
      <w:r>
        <w:rPr>
          <w:rFonts w:eastAsiaTheme="minorHAnsi"/>
          <w:szCs w:val="24"/>
        </w:rPr>
        <w:t>-</w:t>
      </w:r>
      <w:r w:rsidR="002C1D06">
        <w:rPr>
          <w:rFonts w:eastAsiaTheme="minorHAnsi"/>
          <w:szCs w:val="24"/>
        </w:rPr>
        <w:t>36</w:t>
      </w:r>
      <w:r>
        <w:rPr>
          <w:rFonts w:eastAsiaTheme="minorHAnsi"/>
          <w:szCs w:val="24"/>
        </w:rPr>
        <w:t xml:space="preserve">3 regarding the </w:t>
      </w:r>
      <w:r>
        <w:rPr>
          <w:color w:val="000000"/>
          <w:szCs w:val="24"/>
        </w:rPr>
        <w:t>$1</w:t>
      </w:r>
      <w:r w:rsidR="002C1D06">
        <w:rPr>
          <w:color w:val="000000"/>
          <w:szCs w:val="24"/>
        </w:rPr>
        <w:t>,00</w:t>
      </w:r>
      <w:r>
        <w:rPr>
          <w:color w:val="000000"/>
          <w:szCs w:val="24"/>
        </w:rPr>
        <w:t xml:space="preserve">0 </w:t>
      </w:r>
      <w:r w:rsidRPr="005B1A1E">
        <w:rPr>
          <w:color w:val="000000"/>
          <w:szCs w:val="24"/>
        </w:rPr>
        <w:t xml:space="preserve">campaign finance late fee assessed </w:t>
      </w:r>
      <w:r w:rsidRPr="006A1A63">
        <w:rPr>
          <w:color w:val="000000"/>
          <w:szCs w:val="24"/>
        </w:rPr>
        <w:t xml:space="preserve">against </w:t>
      </w:r>
      <w:r w:rsidR="002C1D06" w:rsidRPr="00EA4C50">
        <w:rPr>
          <w:color w:val="000000"/>
        </w:rPr>
        <w:t>Gerald Allen, a successful candidate for Chief of Police, Town of Blanchard, Caddo Parish, in the November 8, 2022 election, whose 10-G campaign finance disclosure report was filed 28 days late.</w:t>
      </w:r>
      <w:r>
        <w:rPr>
          <w:color w:val="000000"/>
        </w:rPr>
        <w:t xml:space="preserve"> </w:t>
      </w:r>
      <w:r>
        <w:rPr>
          <w:color w:val="000000"/>
          <w:szCs w:val="24"/>
        </w:rPr>
        <w:t xml:space="preserve"> </w:t>
      </w:r>
      <w:r w:rsidRPr="005F270D">
        <w:rPr>
          <w:szCs w:val="24"/>
        </w:rPr>
        <w:t xml:space="preserve">On motion made, seconded and unanimously passed, the Board </w:t>
      </w:r>
      <w:r w:rsidR="002C1D06">
        <w:rPr>
          <w:szCs w:val="24"/>
        </w:rPr>
        <w:t>declined to waive the late fee.</w:t>
      </w:r>
    </w:p>
    <w:p w:rsidR="006F4EF4" w:rsidRPr="00480E5B" w:rsidRDefault="006F4EF4" w:rsidP="006F4EF4">
      <w:pPr>
        <w:spacing w:line="480" w:lineRule="auto"/>
        <w:ind w:firstLine="720"/>
        <w:rPr>
          <w:color w:val="000000"/>
          <w:szCs w:val="24"/>
        </w:rPr>
      </w:pPr>
      <w:r>
        <w:rPr>
          <w:color w:val="000000"/>
          <w:szCs w:val="24"/>
        </w:rPr>
        <w:t xml:space="preserve">Board Member </w:t>
      </w:r>
      <w:r>
        <w:rPr>
          <w:szCs w:val="24"/>
        </w:rPr>
        <w:t>Baños</w:t>
      </w:r>
      <w:r>
        <w:rPr>
          <w:color w:val="000000"/>
          <w:szCs w:val="24"/>
        </w:rPr>
        <w:t xml:space="preserve"> left the meeting at 11:46 a.m.</w:t>
      </w:r>
    </w:p>
    <w:p w:rsidR="006F4EF4" w:rsidRPr="00664171" w:rsidRDefault="006F4EF4" w:rsidP="006F4EF4">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Lobbying late fees assessed against individuals contained in </w:t>
      </w:r>
      <w:r w:rsidR="000C4DE5">
        <w:t xml:space="preserve">item </w:t>
      </w:r>
      <w:r>
        <w:t>G33 en globo subject to any items being removed from the en globo listing for further discussion.</w:t>
      </w:r>
    </w:p>
    <w:p w:rsidR="006F4EF4" w:rsidRDefault="006F4EF4" w:rsidP="006F4EF4">
      <w:pPr>
        <w:widowControl w:val="0"/>
        <w:spacing w:line="480" w:lineRule="auto"/>
        <w:ind w:firstLine="720"/>
        <w:jc w:val="both"/>
      </w:pPr>
      <w:r>
        <w:t>On motion made, seconded and unanimously passed, the Board adopted the staff recommendations on the items in G33, taking the following action:</w:t>
      </w:r>
    </w:p>
    <w:p w:rsidR="00831A90" w:rsidRDefault="00926C6F" w:rsidP="00831A90">
      <w:pPr>
        <w:spacing w:line="480" w:lineRule="auto"/>
        <w:ind w:firstLine="720"/>
        <w:rPr>
          <w:szCs w:val="24"/>
        </w:rPr>
      </w:pPr>
      <w:r>
        <w:rPr>
          <w:szCs w:val="24"/>
        </w:rPr>
        <w:t>The Board unanimously waived the lobbying late fees of the following:</w:t>
      </w:r>
    </w:p>
    <w:p w:rsidR="00926C6F" w:rsidRDefault="00926C6F" w:rsidP="00926C6F">
      <w:pPr>
        <w:ind w:firstLine="720"/>
        <w:rPr>
          <w:szCs w:val="24"/>
        </w:rPr>
      </w:pPr>
      <w:r>
        <w:rPr>
          <w:szCs w:val="24"/>
        </w:rPr>
        <w:t>Docket 23-410 Sarah Perkins, March 2023 Lobbying Expenditure Report, $50 late fee;</w:t>
      </w:r>
    </w:p>
    <w:p w:rsidR="00926C6F" w:rsidRDefault="00926C6F" w:rsidP="00926C6F">
      <w:pPr>
        <w:ind w:firstLine="720"/>
        <w:rPr>
          <w:szCs w:val="24"/>
        </w:rPr>
      </w:pPr>
      <w:r>
        <w:rPr>
          <w:szCs w:val="24"/>
        </w:rPr>
        <w:t>Docket 23-411 Peyton Rose Michelle, 2023 Lobbying Registration, $100 late fee;</w:t>
      </w:r>
    </w:p>
    <w:p w:rsidR="00926C6F" w:rsidRDefault="00926C6F" w:rsidP="00926C6F">
      <w:pPr>
        <w:ind w:firstLine="720"/>
        <w:rPr>
          <w:szCs w:val="24"/>
        </w:rPr>
      </w:pPr>
      <w:r>
        <w:rPr>
          <w:szCs w:val="24"/>
        </w:rPr>
        <w:t>Docket 23-412 Bill Robertson, March 2023 Lobbying Expenditure Report, $300 late fee; and,</w:t>
      </w:r>
    </w:p>
    <w:p w:rsidR="00926C6F" w:rsidRDefault="00926C6F" w:rsidP="00926C6F">
      <w:pPr>
        <w:ind w:firstLine="720"/>
        <w:rPr>
          <w:szCs w:val="24"/>
        </w:rPr>
      </w:pPr>
      <w:r>
        <w:rPr>
          <w:szCs w:val="24"/>
        </w:rPr>
        <w:t>Docket 23-433 Matthew Byrd, March 2023 Lobbying Expenditure Report, $200 late fee.</w:t>
      </w:r>
    </w:p>
    <w:p w:rsidR="00926C6F" w:rsidRDefault="00926C6F" w:rsidP="00926C6F">
      <w:pPr>
        <w:ind w:firstLine="720"/>
        <w:rPr>
          <w:szCs w:val="24"/>
        </w:rPr>
      </w:pPr>
    </w:p>
    <w:p w:rsidR="006F4EF4" w:rsidRPr="00664171" w:rsidRDefault="006F4EF4" w:rsidP="006F4EF4">
      <w:pPr>
        <w:widowControl w:val="0"/>
        <w:spacing w:line="480" w:lineRule="auto"/>
        <w:ind w:firstLine="720"/>
        <w:rPr>
          <w:color w:val="000000"/>
          <w:szCs w:val="24"/>
        </w:rPr>
      </w:pPr>
      <w:r>
        <w:rPr>
          <w:rFonts w:eastAsiaTheme="minorHAnsi"/>
          <w:szCs w:val="24"/>
        </w:rPr>
        <w:t xml:space="preserve">The Board unanimously agreed to take action on the requests for “good cause” waivers of </w:t>
      </w:r>
      <w:r w:rsidR="000C4DE5">
        <w:rPr>
          <w:rFonts w:eastAsiaTheme="minorHAnsi"/>
          <w:szCs w:val="24"/>
        </w:rPr>
        <w:t>p</w:t>
      </w:r>
      <w:r>
        <w:rPr>
          <w:rFonts w:eastAsiaTheme="minorHAnsi"/>
          <w:szCs w:val="24"/>
        </w:rPr>
        <w:t xml:space="preserve">ersonal financial disclosure late fees assessed against individuals contained in </w:t>
      </w:r>
      <w:r>
        <w:t>item G34 en globo subject to any items being removed from the en globo listing for further discussion.</w:t>
      </w:r>
    </w:p>
    <w:p w:rsidR="00831A90" w:rsidRPr="00926C6F" w:rsidRDefault="006F4EF4" w:rsidP="00926C6F">
      <w:pPr>
        <w:widowControl w:val="0"/>
        <w:spacing w:line="480" w:lineRule="auto"/>
        <w:ind w:firstLine="720"/>
      </w:pPr>
      <w:r>
        <w:lastRenderedPageBreak/>
        <w:t xml:space="preserve">On motion made, seconded and unanimously passed, the Board adopted the staff recommendations on items in G34, </w:t>
      </w:r>
      <w:r w:rsidR="00DC2320">
        <w:t xml:space="preserve">excluding Docket Nos. 23-235, 23-245, 23-284 and 23-355 </w:t>
      </w:r>
      <w:r>
        <w:t>taking the following action:</w:t>
      </w:r>
    </w:p>
    <w:p w:rsidR="00446803" w:rsidRDefault="00446803" w:rsidP="00446803">
      <w:pPr>
        <w:autoSpaceDE w:val="0"/>
        <w:autoSpaceDN w:val="0"/>
        <w:adjustRightInd w:val="0"/>
        <w:ind w:firstLine="720"/>
        <w:jc w:val="both"/>
        <w:rPr>
          <w:szCs w:val="24"/>
        </w:rPr>
      </w:pPr>
      <w:r>
        <w:rPr>
          <w:szCs w:val="24"/>
        </w:rPr>
        <w:t>The Board unanimously suspended all of the personal financial disclosure late fees based on future compliance for the following:</w:t>
      </w:r>
    </w:p>
    <w:p w:rsidR="00446803" w:rsidRDefault="00446803" w:rsidP="00446803">
      <w:pPr>
        <w:autoSpaceDE w:val="0"/>
        <w:autoSpaceDN w:val="0"/>
        <w:adjustRightInd w:val="0"/>
        <w:ind w:firstLine="720"/>
        <w:jc w:val="both"/>
        <w:rPr>
          <w:szCs w:val="24"/>
        </w:rPr>
      </w:pPr>
    </w:p>
    <w:p w:rsidR="00446803" w:rsidRDefault="00446803" w:rsidP="00446803">
      <w:pPr>
        <w:autoSpaceDE w:val="0"/>
        <w:autoSpaceDN w:val="0"/>
        <w:adjustRightInd w:val="0"/>
        <w:ind w:firstLine="720"/>
        <w:jc w:val="both"/>
        <w:rPr>
          <w:szCs w:val="24"/>
        </w:rPr>
      </w:pPr>
      <w:r>
        <w:rPr>
          <w:szCs w:val="24"/>
        </w:rPr>
        <w:t xml:space="preserve">Docket </w:t>
      </w:r>
      <w:r w:rsidR="00C554D9">
        <w:rPr>
          <w:szCs w:val="24"/>
        </w:rPr>
        <w:t>23-</w:t>
      </w:r>
      <w:r w:rsidR="00693D40">
        <w:rPr>
          <w:szCs w:val="24"/>
        </w:rPr>
        <w:t>233</w:t>
      </w:r>
      <w:r>
        <w:rPr>
          <w:szCs w:val="24"/>
        </w:rPr>
        <w:t xml:space="preserve"> </w:t>
      </w:r>
      <w:r w:rsidR="00693D40">
        <w:rPr>
          <w:color w:val="000000"/>
          <w:szCs w:val="24"/>
        </w:rPr>
        <w:t>James T. “Jim” Harper</w:t>
      </w:r>
      <w:r w:rsidR="00672152">
        <w:rPr>
          <w:color w:val="000000"/>
          <w:szCs w:val="24"/>
        </w:rPr>
        <w:t>,</w:t>
      </w:r>
      <w:r>
        <w:rPr>
          <w:szCs w:val="24"/>
        </w:rPr>
        <w:t xml:space="preserve"> 2020 Tier </w:t>
      </w:r>
      <w:r w:rsidR="00672152">
        <w:rPr>
          <w:szCs w:val="24"/>
        </w:rPr>
        <w:t>2.1</w:t>
      </w:r>
      <w:r>
        <w:rPr>
          <w:szCs w:val="24"/>
        </w:rPr>
        <w:t xml:space="preserve">, </w:t>
      </w:r>
      <w:r w:rsidR="00693D40">
        <w:rPr>
          <w:szCs w:val="24"/>
        </w:rPr>
        <w:t xml:space="preserve">282 </w:t>
      </w:r>
      <w:r>
        <w:rPr>
          <w:szCs w:val="24"/>
        </w:rPr>
        <w:t>days late of a $</w:t>
      </w:r>
      <w:r w:rsidR="00C554D9">
        <w:rPr>
          <w:szCs w:val="24"/>
        </w:rPr>
        <w:t>1,</w:t>
      </w:r>
      <w:r>
        <w:rPr>
          <w:szCs w:val="24"/>
        </w:rPr>
        <w:t xml:space="preserve">500 late fee; </w:t>
      </w:r>
    </w:p>
    <w:p w:rsidR="00446803" w:rsidRDefault="00446803" w:rsidP="00C554D9">
      <w:pPr>
        <w:autoSpaceDE w:val="0"/>
        <w:autoSpaceDN w:val="0"/>
        <w:adjustRightInd w:val="0"/>
        <w:ind w:firstLine="720"/>
        <w:jc w:val="both"/>
        <w:rPr>
          <w:szCs w:val="24"/>
        </w:rPr>
      </w:pPr>
      <w:r>
        <w:rPr>
          <w:szCs w:val="24"/>
        </w:rPr>
        <w:t>Docket 23-</w:t>
      </w:r>
      <w:r w:rsidR="00693D40">
        <w:rPr>
          <w:szCs w:val="24"/>
        </w:rPr>
        <w:t>234</w:t>
      </w:r>
      <w:r>
        <w:rPr>
          <w:szCs w:val="24"/>
        </w:rPr>
        <w:t xml:space="preserve"> </w:t>
      </w:r>
      <w:r w:rsidR="00693D40">
        <w:rPr>
          <w:color w:val="000000"/>
          <w:szCs w:val="24"/>
        </w:rPr>
        <w:t>Michele M. Guillot</w:t>
      </w:r>
      <w:r w:rsidR="00C554D9">
        <w:rPr>
          <w:color w:val="000000"/>
          <w:szCs w:val="24"/>
        </w:rPr>
        <w:t>,</w:t>
      </w:r>
      <w:r w:rsidR="00C554D9">
        <w:rPr>
          <w:szCs w:val="24"/>
        </w:rPr>
        <w:t xml:space="preserve"> </w:t>
      </w:r>
      <w:r>
        <w:rPr>
          <w:szCs w:val="24"/>
        </w:rPr>
        <w:t>20</w:t>
      </w:r>
      <w:r w:rsidR="00693D40">
        <w:rPr>
          <w:szCs w:val="24"/>
        </w:rPr>
        <w:t>20</w:t>
      </w:r>
      <w:r w:rsidR="00672152">
        <w:rPr>
          <w:szCs w:val="24"/>
        </w:rPr>
        <w:t xml:space="preserve"> Tier </w:t>
      </w:r>
      <w:r w:rsidR="00C554D9">
        <w:rPr>
          <w:szCs w:val="24"/>
        </w:rPr>
        <w:t>3</w:t>
      </w:r>
      <w:r>
        <w:rPr>
          <w:szCs w:val="24"/>
        </w:rPr>
        <w:t xml:space="preserve">, </w:t>
      </w:r>
      <w:r w:rsidR="00693D40">
        <w:rPr>
          <w:szCs w:val="24"/>
        </w:rPr>
        <w:t>195</w:t>
      </w:r>
      <w:r w:rsidR="00C554D9">
        <w:rPr>
          <w:szCs w:val="24"/>
        </w:rPr>
        <w:t xml:space="preserve"> </w:t>
      </w:r>
      <w:r w:rsidR="00672152">
        <w:rPr>
          <w:szCs w:val="24"/>
        </w:rPr>
        <w:t>day</w:t>
      </w:r>
      <w:r w:rsidR="00C554D9">
        <w:rPr>
          <w:szCs w:val="24"/>
        </w:rPr>
        <w:t>s</w:t>
      </w:r>
      <w:r w:rsidR="00693D40">
        <w:rPr>
          <w:szCs w:val="24"/>
        </w:rPr>
        <w:t xml:space="preserve"> late of a $</w:t>
      </w:r>
      <w:r w:rsidR="00C554D9">
        <w:rPr>
          <w:szCs w:val="24"/>
        </w:rPr>
        <w:t>5</w:t>
      </w:r>
      <w:r w:rsidR="00672152">
        <w:rPr>
          <w:szCs w:val="24"/>
        </w:rPr>
        <w:t xml:space="preserve">00 </w:t>
      </w:r>
      <w:r>
        <w:rPr>
          <w:szCs w:val="24"/>
        </w:rPr>
        <w:t>late fee;</w:t>
      </w:r>
      <w:r w:rsidRPr="00446803">
        <w:rPr>
          <w:szCs w:val="24"/>
        </w:rPr>
        <w:t xml:space="preserve"> </w:t>
      </w:r>
    </w:p>
    <w:p w:rsidR="00C554D9" w:rsidRDefault="00C554D9" w:rsidP="00C554D9">
      <w:pPr>
        <w:autoSpaceDE w:val="0"/>
        <w:autoSpaceDN w:val="0"/>
        <w:adjustRightInd w:val="0"/>
        <w:ind w:firstLine="720"/>
        <w:jc w:val="both"/>
        <w:rPr>
          <w:szCs w:val="24"/>
        </w:rPr>
      </w:pPr>
      <w:r>
        <w:rPr>
          <w:szCs w:val="24"/>
        </w:rPr>
        <w:t>Docket 23-</w:t>
      </w:r>
      <w:r w:rsidR="00693D40">
        <w:rPr>
          <w:szCs w:val="24"/>
        </w:rPr>
        <w:t>237</w:t>
      </w:r>
      <w:r>
        <w:rPr>
          <w:szCs w:val="24"/>
        </w:rPr>
        <w:t xml:space="preserve"> </w:t>
      </w:r>
      <w:r w:rsidR="00693D40">
        <w:rPr>
          <w:szCs w:val="24"/>
        </w:rPr>
        <w:t>Marian H. Pierre</w:t>
      </w:r>
      <w:r>
        <w:rPr>
          <w:szCs w:val="24"/>
        </w:rPr>
        <w:t>, 20</w:t>
      </w:r>
      <w:r w:rsidR="00693D40">
        <w:rPr>
          <w:szCs w:val="24"/>
        </w:rPr>
        <w:t>20</w:t>
      </w:r>
      <w:r>
        <w:rPr>
          <w:szCs w:val="24"/>
        </w:rPr>
        <w:t xml:space="preserve"> Tier </w:t>
      </w:r>
      <w:r w:rsidR="00693D40">
        <w:rPr>
          <w:szCs w:val="24"/>
        </w:rPr>
        <w:t>2.1</w:t>
      </w:r>
      <w:r>
        <w:rPr>
          <w:szCs w:val="24"/>
        </w:rPr>
        <w:t xml:space="preserve">, </w:t>
      </w:r>
      <w:r w:rsidR="00693D40">
        <w:rPr>
          <w:szCs w:val="24"/>
        </w:rPr>
        <w:t>396</w:t>
      </w:r>
      <w:r>
        <w:rPr>
          <w:szCs w:val="24"/>
        </w:rPr>
        <w:t xml:space="preserve"> days late of $</w:t>
      </w:r>
      <w:r w:rsidR="00693D40">
        <w:rPr>
          <w:szCs w:val="24"/>
        </w:rPr>
        <w:t>1,</w:t>
      </w:r>
      <w:r>
        <w:rPr>
          <w:szCs w:val="24"/>
        </w:rPr>
        <w:t>500 late fee;</w:t>
      </w:r>
    </w:p>
    <w:p w:rsidR="00446803" w:rsidRDefault="00446803" w:rsidP="00446803">
      <w:pPr>
        <w:autoSpaceDE w:val="0"/>
        <w:autoSpaceDN w:val="0"/>
        <w:adjustRightInd w:val="0"/>
        <w:ind w:firstLine="720"/>
        <w:jc w:val="both"/>
        <w:rPr>
          <w:szCs w:val="24"/>
        </w:rPr>
      </w:pPr>
      <w:r>
        <w:rPr>
          <w:szCs w:val="24"/>
        </w:rPr>
        <w:t>Docket 23-</w:t>
      </w:r>
      <w:r w:rsidR="00693D40">
        <w:rPr>
          <w:szCs w:val="24"/>
        </w:rPr>
        <w:t>238</w:t>
      </w:r>
      <w:r>
        <w:rPr>
          <w:szCs w:val="24"/>
        </w:rPr>
        <w:t xml:space="preserve"> </w:t>
      </w:r>
      <w:r w:rsidR="0098464D">
        <w:rPr>
          <w:color w:val="000000"/>
          <w:szCs w:val="24"/>
        </w:rPr>
        <w:t>Percy L. Edler, Jr.</w:t>
      </w:r>
      <w:r w:rsidRPr="00CA6B1C">
        <w:rPr>
          <w:color w:val="000000"/>
          <w:szCs w:val="24"/>
        </w:rPr>
        <w:t>,</w:t>
      </w:r>
      <w:r>
        <w:rPr>
          <w:szCs w:val="24"/>
        </w:rPr>
        <w:t xml:space="preserve"> </w:t>
      </w:r>
      <w:r w:rsidR="00672152">
        <w:rPr>
          <w:szCs w:val="24"/>
        </w:rPr>
        <w:t>2020</w:t>
      </w:r>
      <w:r w:rsidR="00EC4B31">
        <w:rPr>
          <w:szCs w:val="24"/>
        </w:rPr>
        <w:t xml:space="preserve"> Tier 3</w:t>
      </w:r>
      <w:r>
        <w:rPr>
          <w:szCs w:val="24"/>
        </w:rPr>
        <w:t xml:space="preserve">, </w:t>
      </w:r>
      <w:r w:rsidR="00EC4B31">
        <w:rPr>
          <w:szCs w:val="24"/>
        </w:rPr>
        <w:t>3</w:t>
      </w:r>
      <w:r w:rsidR="0098464D">
        <w:rPr>
          <w:szCs w:val="24"/>
        </w:rPr>
        <w:t>3</w:t>
      </w:r>
      <w:r>
        <w:rPr>
          <w:szCs w:val="24"/>
        </w:rPr>
        <w:t xml:space="preserve"> days late of a $</w:t>
      </w:r>
      <w:r w:rsidR="00EC4B31">
        <w:rPr>
          <w:szCs w:val="24"/>
        </w:rPr>
        <w:t>500 late fee;</w:t>
      </w:r>
    </w:p>
    <w:p w:rsidR="00EC4B31" w:rsidRDefault="00EC4B31" w:rsidP="00446803">
      <w:pPr>
        <w:autoSpaceDE w:val="0"/>
        <w:autoSpaceDN w:val="0"/>
        <w:adjustRightInd w:val="0"/>
        <w:ind w:firstLine="720"/>
        <w:jc w:val="both"/>
        <w:rPr>
          <w:szCs w:val="24"/>
        </w:rPr>
      </w:pPr>
      <w:r>
        <w:rPr>
          <w:szCs w:val="24"/>
        </w:rPr>
        <w:t>Docket 23-</w:t>
      </w:r>
      <w:r w:rsidR="0098464D">
        <w:rPr>
          <w:szCs w:val="24"/>
        </w:rPr>
        <w:t>243</w:t>
      </w:r>
      <w:r>
        <w:rPr>
          <w:szCs w:val="24"/>
        </w:rPr>
        <w:t xml:space="preserve"> </w:t>
      </w:r>
      <w:r w:rsidR="0098464D">
        <w:rPr>
          <w:szCs w:val="24"/>
        </w:rPr>
        <w:t>Clerice “Clo” Lacy</w:t>
      </w:r>
      <w:r>
        <w:rPr>
          <w:szCs w:val="24"/>
        </w:rPr>
        <w:t>,</w:t>
      </w:r>
      <w:r w:rsidR="0098464D">
        <w:rPr>
          <w:szCs w:val="24"/>
        </w:rPr>
        <w:t xml:space="preserve"> Amend</w:t>
      </w:r>
      <w:r>
        <w:rPr>
          <w:szCs w:val="24"/>
        </w:rPr>
        <w:t xml:space="preserve"> 2020 Tier 2, </w:t>
      </w:r>
      <w:r w:rsidR="0098464D">
        <w:rPr>
          <w:szCs w:val="24"/>
        </w:rPr>
        <w:t>7</w:t>
      </w:r>
      <w:r>
        <w:rPr>
          <w:szCs w:val="24"/>
        </w:rPr>
        <w:t xml:space="preserve"> days late of a $</w:t>
      </w:r>
      <w:r w:rsidR="0098464D">
        <w:rPr>
          <w:szCs w:val="24"/>
        </w:rPr>
        <w:t>700</w:t>
      </w:r>
      <w:r>
        <w:rPr>
          <w:szCs w:val="24"/>
        </w:rPr>
        <w:t xml:space="preserve"> late fee;</w:t>
      </w:r>
    </w:p>
    <w:p w:rsidR="00EC4B31" w:rsidRDefault="00EC4B31" w:rsidP="00446803">
      <w:pPr>
        <w:autoSpaceDE w:val="0"/>
        <w:autoSpaceDN w:val="0"/>
        <w:adjustRightInd w:val="0"/>
        <w:ind w:firstLine="720"/>
        <w:jc w:val="both"/>
        <w:rPr>
          <w:szCs w:val="24"/>
        </w:rPr>
      </w:pPr>
      <w:r>
        <w:rPr>
          <w:szCs w:val="24"/>
        </w:rPr>
        <w:t>Docket 23-</w:t>
      </w:r>
      <w:r w:rsidR="0098464D">
        <w:rPr>
          <w:szCs w:val="24"/>
        </w:rPr>
        <w:t>244</w:t>
      </w:r>
      <w:r>
        <w:rPr>
          <w:szCs w:val="24"/>
        </w:rPr>
        <w:t xml:space="preserve"> </w:t>
      </w:r>
      <w:r w:rsidR="0098464D">
        <w:rPr>
          <w:szCs w:val="24"/>
        </w:rPr>
        <w:t>Fredman Hardy, Jr.,</w:t>
      </w:r>
      <w:r>
        <w:rPr>
          <w:szCs w:val="24"/>
        </w:rPr>
        <w:t xml:space="preserve"> </w:t>
      </w:r>
      <w:r w:rsidR="0098464D">
        <w:rPr>
          <w:szCs w:val="24"/>
        </w:rPr>
        <w:t>2021 Tier 2</w:t>
      </w:r>
      <w:r>
        <w:rPr>
          <w:szCs w:val="24"/>
        </w:rPr>
        <w:t xml:space="preserve">, </w:t>
      </w:r>
      <w:r w:rsidR="0098464D">
        <w:rPr>
          <w:szCs w:val="24"/>
        </w:rPr>
        <w:t>151</w:t>
      </w:r>
      <w:r>
        <w:rPr>
          <w:szCs w:val="24"/>
        </w:rPr>
        <w:t xml:space="preserve"> days late of a $</w:t>
      </w:r>
      <w:r w:rsidR="0098464D">
        <w:rPr>
          <w:szCs w:val="24"/>
        </w:rPr>
        <w:t>2,5</w:t>
      </w:r>
      <w:r>
        <w:rPr>
          <w:szCs w:val="24"/>
        </w:rPr>
        <w:t>00 late fee;</w:t>
      </w:r>
    </w:p>
    <w:p w:rsidR="00EC4B31" w:rsidRDefault="00EC4B31" w:rsidP="00446803">
      <w:pPr>
        <w:autoSpaceDE w:val="0"/>
        <w:autoSpaceDN w:val="0"/>
        <w:adjustRightInd w:val="0"/>
        <w:ind w:firstLine="720"/>
        <w:jc w:val="both"/>
        <w:rPr>
          <w:szCs w:val="24"/>
        </w:rPr>
      </w:pPr>
      <w:r>
        <w:rPr>
          <w:szCs w:val="24"/>
        </w:rPr>
        <w:t>Docket 23-</w:t>
      </w:r>
      <w:r w:rsidR="0098464D">
        <w:rPr>
          <w:szCs w:val="24"/>
        </w:rPr>
        <w:t>286 Janice Fultz Richards</w:t>
      </w:r>
      <w:r>
        <w:rPr>
          <w:szCs w:val="24"/>
        </w:rPr>
        <w:t xml:space="preserve">, </w:t>
      </w:r>
      <w:r w:rsidR="0098464D">
        <w:rPr>
          <w:szCs w:val="24"/>
        </w:rPr>
        <w:t xml:space="preserve">Amend </w:t>
      </w:r>
      <w:r>
        <w:rPr>
          <w:szCs w:val="24"/>
        </w:rPr>
        <w:t xml:space="preserve">2020 Tier </w:t>
      </w:r>
      <w:r w:rsidR="0098464D">
        <w:rPr>
          <w:szCs w:val="24"/>
        </w:rPr>
        <w:t>2, 3 days late of a $3</w:t>
      </w:r>
      <w:r>
        <w:rPr>
          <w:szCs w:val="24"/>
        </w:rPr>
        <w:t>00 late fee;</w:t>
      </w:r>
      <w:r w:rsidR="0098464D">
        <w:rPr>
          <w:szCs w:val="24"/>
        </w:rPr>
        <w:t xml:space="preserve"> and,</w:t>
      </w:r>
    </w:p>
    <w:p w:rsidR="00EC4B31" w:rsidRDefault="00EC4B31" w:rsidP="00446803">
      <w:pPr>
        <w:autoSpaceDE w:val="0"/>
        <w:autoSpaceDN w:val="0"/>
        <w:adjustRightInd w:val="0"/>
        <w:ind w:firstLine="720"/>
        <w:jc w:val="both"/>
        <w:rPr>
          <w:szCs w:val="24"/>
        </w:rPr>
      </w:pPr>
      <w:r>
        <w:rPr>
          <w:szCs w:val="24"/>
        </w:rPr>
        <w:t>Docket 23-</w:t>
      </w:r>
      <w:r w:rsidR="0098464D">
        <w:rPr>
          <w:szCs w:val="24"/>
        </w:rPr>
        <w:t>354</w:t>
      </w:r>
      <w:r>
        <w:rPr>
          <w:szCs w:val="24"/>
        </w:rPr>
        <w:t xml:space="preserve"> </w:t>
      </w:r>
      <w:r w:rsidR="0098464D">
        <w:rPr>
          <w:szCs w:val="24"/>
        </w:rPr>
        <w:t xml:space="preserve">Beverly Norwood-Matheney, </w:t>
      </w:r>
      <w:r>
        <w:rPr>
          <w:szCs w:val="24"/>
        </w:rPr>
        <w:t xml:space="preserve">2020 Tier 3, </w:t>
      </w:r>
      <w:r w:rsidR="0098464D">
        <w:rPr>
          <w:szCs w:val="24"/>
        </w:rPr>
        <w:t>487</w:t>
      </w:r>
      <w:r>
        <w:rPr>
          <w:szCs w:val="24"/>
        </w:rPr>
        <w:t xml:space="preserve"> days late of a $</w:t>
      </w:r>
      <w:r w:rsidR="0098464D">
        <w:rPr>
          <w:szCs w:val="24"/>
        </w:rPr>
        <w:t>500 late fee.</w:t>
      </w:r>
    </w:p>
    <w:p w:rsidR="004349D8" w:rsidRDefault="004349D8" w:rsidP="00446803">
      <w:pPr>
        <w:autoSpaceDE w:val="0"/>
        <w:autoSpaceDN w:val="0"/>
        <w:adjustRightInd w:val="0"/>
        <w:ind w:firstLine="720"/>
        <w:jc w:val="both"/>
        <w:rPr>
          <w:szCs w:val="24"/>
        </w:rPr>
      </w:pPr>
    </w:p>
    <w:p w:rsidR="004349D8" w:rsidRDefault="004349D8" w:rsidP="004349D8">
      <w:pPr>
        <w:autoSpaceDE w:val="0"/>
        <w:autoSpaceDN w:val="0"/>
        <w:adjustRightInd w:val="0"/>
        <w:ind w:firstLine="720"/>
        <w:jc w:val="both"/>
        <w:rPr>
          <w:szCs w:val="24"/>
        </w:rPr>
      </w:pPr>
      <w:r>
        <w:rPr>
          <w:szCs w:val="24"/>
        </w:rPr>
        <w:t>The Board unanimously declined to waive</w:t>
      </w:r>
      <w:r w:rsidRPr="004349D8">
        <w:rPr>
          <w:szCs w:val="24"/>
        </w:rPr>
        <w:t xml:space="preserve"> </w:t>
      </w:r>
      <w:r>
        <w:rPr>
          <w:szCs w:val="24"/>
        </w:rPr>
        <w:t>all of the personal financial disclosure late fees for the following:</w:t>
      </w:r>
    </w:p>
    <w:p w:rsidR="004349D8" w:rsidRDefault="004349D8" w:rsidP="00446803">
      <w:pPr>
        <w:autoSpaceDE w:val="0"/>
        <w:autoSpaceDN w:val="0"/>
        <w:adjustRightInd w:val="0"/>
        <w:ind w:firstLine="720"/>
        <w:jc w:val="both"/>
        <w:rPr>
          <w:szCs w:val="24"/>
        </w:rPr>
      </w:pPr>
    </w:p>
    <w:p w:rsidR="004349D8" w:rsidRDefault="004349D8" w:rsidP="00446803">
      <w:pPr>
        <w:autoSpaceDE w:val="0"/>
        <w:autoSpaceDN w:val="0"/>
        <w:adjustRightInd w:val="0"/>
        <w:ind w:firstLine="720"/>
        <w:jc w:val="both"/>
        <w:rPr>
          <w:szCs w:val="24"/>
        </w:rPr>
      </w:pPr>
      <w:r>
        <w:rPr>
          <w:szCs w:val="24"/>
        </w:rPr>
        <w:t>Docket 23-</w:t>
      </w:r>
      <w:r w:rsidR="0098464D">
        <w:rPr>
          <w:szCs w:val="24"/>
        </w:rPr>
        <w:t>2</w:t>
      </w:r>
      <w:r w:rsidR="004954CE">
        <w:rPr>
          <w:szCs w:val="24"/>
        </w:rPr>
        <w:t>41</w:t>
      </w:r>
      <w:r>
        <w:rPr>
          <w:szCs w:val="24"/>
        </w:rPr>
        <w:t xml:space="preserve"> </w:t>
      </w:r>
      <w:r w:rsidR="004954CE">
        <w:rPr>
          <w:szCs w:val="24"/>
        </w:rPr>
        <w:t>Maurice Leo “Scooter” Keen</w:t>
      </w:r>
      <w:r>
        <w:rPr>
          <w:szCs w:val="24"/>
        </w:rPr>
        <w:t xml:space="preserve">, </w:t>
      </w:r>
      <w:r w:rsidR="004954CE">
        <w:rPr>
          <w:szCs w:val="24"/>
        </w:rPr>
        <w:t xml:space="preserve">Amend </w:t>
      </w:r>
      <w:r>
        <w:rPr>
          <w:szCs w:val="24"/>
        </w:rPr>
        <w:t>20</w:t>
      </w:r>
      <w:r w:rsidR="004954CE">
        <w:rPr>
          <w:szCs w:val="24"/>
        </w:rPr>
        <w:t>20</w:t>
      </w:r>
      <w:r>
        <w:rPr>
          <w:szCs w:val="24"/>
        </w:rPr>
        <w:t xml:space="preserve"> Tier </w:t>
      </w:r>
      <w:r w:rsidR="004954CE">
        <w:rPr>
          <w:szCs w:val="24"/>
        </w:rPr>
        <w:t>2</w:t>
      </w:r>
      <w:r>
        <w:rPr>
          <w:szCs w:val="24"/>
        </w:rPr>
        <w:t>, 3</w:t>
      </w:r>
      <w:r w:rsidR="004954CE">
        <w:rPr>
          <w:szCs w:val="24"/>
        </w:rPr>
        <w:t>33</w:t>
      </w:r>
      <w:r>
        <w:rPr>
          <w:szCs w:val="24"/>
        </w:rPr>
        <w:t xml:space="preserve"> days late of a $</w:t>
      </w:r>
      <w:r w:rsidR="004954CE">
        <w:rPr>
          <w:szCs w:val="24"/>
        </w:rPr>
        <w:t>2,</w:t>
      </w:r>
      <w:r>
        <w:rPr>
          <w:szCs w:val="24"/>
        </w:rPr>
        <w:t>500 late fee;</w:t>
      </w:r>
    </w:p>
    <w:p w:rsidR="004349D8" w:rsidRDefault="004349D8" w:rsidP="00446803">
      <w:pPr>
        <w:autoSpaceDE w:val="0"/>
        <w:autoSpaceDN w:val="0"/>
        <w:adjustRightInd w:val="0"/>
        <w:ind w:firstLine="720"/>
        <w:jc w:val="both"/>
        <w:rPr>
          <w:szCs w:val="24"/>
        </w:rPr>
      </w:pPr>
      <w:r>
        <w:rPr>
          <w:szCs w:val="24"/>
        </w:rPr>
        <w:t>Docket 23-</w:t>
      </w:r>
      <w:r w:rsidR="004954CE">
        <w:rPr>
          <w:szCs w:val="24"/>
        </w:rPr>
        <w:t>247</w:t>
      </w:r>
      <w:r>
        <w:rPr>
          <w:szCs w:val="24"/>
        </w:rPr>
        <w:t xml:space="preserve"> </w:t>
      </w:r>
      <w:r w:rsidR="004954CE">
        <w:rPr>
          <w:szCs w:val="24"/>
        </w:rPr>
        <w:t>Ronald Louis “Ronnie” Hayes</w:t>
      </w:r>
      <w:r>
        <w:rPr>
          <w:szCs w:val="24"/>
        </w:rPr>
        <w:t>, 202</w:t>
      </w:r>
      <w:r w:rsidR="004954CE">
        <w:rPr>
          <w:szCs w:val="24"/>
        </w:rPr>
        <w:t>0</w:t>
      </w:r>
      <w:r>
        <w:rPr>
          <w:szCs w:val="24"/>
        </w:rPr>
        <w:t xml:space="preserve"> Tier 3, </w:t>
      </w:r>
      <w:r w:rsidR="004954CE">
        <w:rPr>
          <w:szCs w:val="24"/>
        </w:rPr>
        <w:t>349 days late</w:t>
      </w:r>
      <w:r>
        <w:rPr>
          <w:szCs w:val="24"/>
        </w:rPr>
        <w:t xml:space="preserve"> of a $500 late fee;</w:t>
      </w:r>
    </w:p>
    <w:p w:rsidR="004349D8" w:rsidRDefault="004349D8" w:rsidP="00446803">
      <w:pPr>
        <w:autoSpaceDE w:val="0"/>
        <w:autoSpaceDN w:val="0"/>
        <w:adjustRightInd w:val="0"/>
        <w:ind w:firstLine="720"/>
        <w:jc w:val="both"/>
        <w:rPr>
          <w:szCs w:val="24"/>
        </w:rPr>
      </w:pPr>
      <w:r>
        <w:rPr>
          <w:szCs w:val="24"/>
        </w:rPr>
        <w:t>Docket 23-</w:t>
      </w:r>
      <w:r w:rsidR="004954CE">
        <w:rPr>
          <w:szCs w:val="24"/>
        </w:rPr>
        <w:t>248</w:t>
      </w:r>
      <w:r>
        <w:rPr>
          <w:szCs w:val="24"/>
        </w:rPr>
        <w:t xml:space="preserve"> </w:t>
      </w:r>
      <w:r w:rsidR="004954CE">
        <w:rPr>
          <w:szCs w:val="24"/>
        </w:rPr>
        <w:t>Dawn Denis</w:t>
      </w:r>
      <w:r w:rsidR="000C4DE5">
        <w:rPr>
          <w:szCs w:val="24"/>
        </w:rPr>
        <w:t>e</w:t>
      </w:r>
      <w:r w:rsidR="004954CE">
        <w:rPr>
          <w:szCs w:val="24"/>
        </w:rPr>
        <w:t xml:space="preserve"> Gray</w:t>
      </w:r>
      <w:r>
        <w:rPr>
          <w:szCs w:val="24"/>
        </w:rPr>
        <w:t xml:space="preserve">, </w:t>
      </w:r>
      <w:r w:rsidR="004954CE">
        <w:rPr>
          <w:szCs w:val="24"/>
        </w:rPr>
        <w:t xml:space="preserve">Amend </w:t>
      </w:r>
      <w:r>
        <w:rPr>
          <w:szCs w:val="24"/>
        </w:rPr>
        <w:t>20</w:t>
      </w:r>
      <w:r w:rsidR="004954CE">
        <w:rPr>
          <w:szCs w:val="24"/>
        </w:rPr>
        <w:t>19 Tier 3, 17</w:t>
      </w:r>
      <w:r>
        <w:rPr>
          <w:szCs w:val="24"/>
        </w:rPr>
        <w:t xml:space="preserve"> days late of a $</w:t>
      </w:r>
      <w:r w:rsidR="004954CE">
        <w:rPr>
          <w:szCs w:val="24"/>
        </w:rPr>
        <w:t>85</w:t>
      </w:r>
      <w:r>
        <w:rPr>
          <w:szCs w:val="24"/>
        </w:rPr>
        <w:t>0 late fee;</w:t>
      </w:r>
    </w:p>
    <w:p w:rsidR="004349D8" w:rsidRDefault="004349D8" w:rsidP="00446803">
      <w:pPr>
        <w:autoSpaceDE w:val="0"/>
        <w:autoSpaceDN w:val="0"/>
        <w:adjustRightInd w:val="0"/>
        <w:ind w:firstLine="720"/>
        <w:jc w:val="both"/>
        <w:rPr>
          <w:szCs w:val="24"/>
        </w:rPr>
      </w:pPr>
      <w:r>
        <w:rPr>
          <w:szCs w:val="24"/>
        </w:rPr>
        <w:t>Docket 23-</w:t>
      </w:r>
      <w:r w:rsidR="004954CE">
        <w:rPr>
          <w:szCs w:val="24"/>
        </w:rPr>
        <w:t>287</w:t>
      </w:r>
      <w:r>
        <w:rPr>
          <w:szCs w:val="24"/>
        </w:rPr>
        <w:t xml:space="preserve"> </w:t>
      </w:r>
      <w:r w:rsidR="004954CE">
        <w:rPr>
          <w:szCs w:val="24"/>
        </w:rPr>
        <w:t>Jonathan E. Mitchell,</w:t>
      </w:r>
      <w:r>
        <w:rPr>
          <w:szCs w:val="24"/>
        </w:rPr>
        <w:t xml:space="preserve"> </w:t>
      </w:r>
      <w:r w:rsidR="00296109">
        <w:rPr>
          <w:szCs w:val="24"/>
        </w:rPr>
        <w:t>2019 Tier 2.1</w:t>
      </w:r>
      <w:r w:rsidR="004954CE">
        <w:rPr>
          <w:szCs w:val="24"/>
        </w:rPr>
        <w:t xml:space="preserve">, </w:t>
      </w:r>
      <w:r w:rsidR="00296109">
        <w:rPr>
          <w:szCs w:val="24"/>
        </w:rPr>
        <w:t xml:space="preserve">691 </w:t>
      </w:r>
      <w:r w:rsidR="004954CE">
        <w:rPr>
          <w:szCs w:val="24"/>
        </w:rPr>
        <w:t>days late of a $</w:t>
      </w:r>
      <w:r w:rsidR="00296109">
        <w:rPr>
          <w:szCs w:val="24"/>
        </w:rPr>
        <w:t>1,5</w:t>
      </w:r>
      <w:r>
        <w:rPr>
          <w:szCs w:val="24"/>
        </w:rPr>
        <w:t>00 late fee;</w:t>
      </w:r>
    </w:p>
    <w:p w:rsidR="00F44652" w:rsidRDefault="004349D8" w:rsidP="00296109">
      <w:pPr>
        <w:autoSpaceDE w:val="0"/>
        <w:autoSpaceDN w:val="0"/>
        <w:adjustRightInd w:val="0"/>
        <w:ind w:firstLine="720"/>
        <w:jc w:val="both"/>
        <w:rPr>
          <w:szCs w:val="24"/>
        </w:rPr>
      </w:pPr>
      <w:r>
        <w:rPr>
          <w:szCs w:val="24"/>
        </w:rPr>
        <w:t>Docket 23-</w:t>
      </w:r>
      <w:r w:rsidR="004954CE">
        <w:rPr>
          <w:szCs w:val="24"/>
        </w:rPr>
        <w:t>288</w:t>
      </w:r>
      <w:r>
        <w:rPr>
          <w:szCs w:val="24"/>
        </w:rPr>
        <w:t xml:space="preserve"> </w:t>
      </w:r>
      <w:r w:rsidR="00296109">
        <w:rPr>
          <w:szCs w:val="24"/>
        </w:rPr>
        <w:t>Lennis Smith Elston</w:t>
      </w:r>
      <w:r>
        <w:rPr>
          <w:szCs w:val="24"/>
        </w:rPr>
        <w:t>,</w:t>
      </w:r>
      <w:r w:rsidR="00296109">
        <w:rPr>
          <w:szCs w:val="24"/>
        </w:rPr>
        <w:t xml:space="preserve"> Amend</w:t>
      </w:r>
      <w:r>
        <w:rPr>
          <w:szCs w:val="24"/>
        </w:rPr>
        <w:t xml:space="preserve"> </w:t>
      </w:r>
      <w:r w:rsidR="00F44652">
        <w:rPr>
          <w:szCs w:val="24"/>
        </w:rPr>
        <w:t>20</w:t>
      </w:r>
      <w:r w:rsidR="004954CE">
        <w:rPr>
          <w:szCs w:val="24"/>
        </w:rPr>
        <w:t>19</w:t>
      </w:r>
      <w:r w:rsidR="00296109">
        <w:rPr>
          <w:szCs w:val="24"/>
        </w:rPr>
        <w:t xml:space="preserve"> </w:t>
      </w:r>
      <w:r w:rsidR="00F44652">
        <w:rPr>
          <w:szCs w:val="24"/>
        </w:rPr>
        <w:t xml:space="preserve">Tier </w:t>
      </w:r>
      <w:r w:rsidR="00296109">
        <w:rPr>
          <w:szCs w:val="24"/>
        </w:rPr>
        <w:t>2.1</w:t>
      </w:r>
      <w:r w:rsidR="00F44652">
        <w:rPr>
          <w:szCs w:val="24"/>
        </w:rPr>
        <w:t>, 4</w:t>
      </w:r>
      <w:r w:rsidR="000C4DE5">
        <w:rPr>
          <w:szCs w:val="24"/>
        </w:rPr>
        <w:t>35</w:t>
      </w:r>
      <w:r w:rsidR="00F44652">
        <w:rPr>
          <w:szCs w:val="24"/>
        </w:rPr>
        <w:t xml:space="preserve"> days late of a $</w:t>
      </w:r>
      <w:r w:rsidR="00296109">
        <w:rPr>
          <w:szCs w:val="24"/>
        </w:rPr>
        <w:t>1,</w:t>
      </w:r>
      <w:r w:rsidR="00F44652">
        <w:rPr>
          <w:szCs w:val="24"/>
        </w:rPr>
        <w:t>500 late fee;</w:t>
      </w:r>
      <w:r w:rsidR="00296109">
        <w:rPr>
          <w:szCs w:val="24"/>
        </w:rPr>
        <w:t xml:space="preserve"> </w:t>
      </w:r>
    </w:p>
    <w:p w:rsidR="00F44652" w:rsidRDefault="00F44652" w:rsidP="00446803">
      <w:pPr>
        <w:autoSpaceDE w:val="0"/>
        <w:autoSpaceDN w:val="0"/>
        <w:adjustRightInd w:val="0"/>
        <w:ind w:firstLine="720"/>
        <w:jc w:val="both"/>
        <w:rPr>
          <w:szCs w:val="24"/>
        </w:rPr>
      </w:pPr>
      <w:r>
        <w:rPr>
          <w:szCs w:val="24"/>
        </w:rPr>
        <w:t>Docket 23-</w:t>
      </w:r>
      <w:r w:rsidR="004954CE">
        <w:rPr>
          <w:szCs w:val="24"/>
        </w:rPr>
        <w:t>318</w:t>
      </w:r>
      <w:r>
        <w:rPr>
          <w:szCs w:val="24"/>
        </w:rPr>
        <w:t xml:space="preserve"> </w:t>
      </w:r>
      <w:r w:rsidR="00296109">
        <w:rPr>
          <w:szCs w:val="24"/>
        </w:rPr>
        <w:t>Jocelyn Renea Austin Duffin</w:t>
      </w:r>
      <w:r>
        <w:rPr>
          <w:szCs w:val="24"/>
        </w:rPr>
        <w:t>, Amend 201</w:t>
      </w:r>
      <w:r w:rsidR="00296109">
        <w:rPr>
          <w:szCs w:val="24"/>
        </w:rPr>
        <w:t>7</w:t>
      </w:r>
      <w:r>
        <w:rPr>
          <w:szCs w:val="24"/>
        </w:rPr>
        <w:t xml:space="preserve"> Tier </w:t>
      </w:r>
      <w:r w:rsidR="00296109">
        <w:rPr>
          <w:szCs w:val="24"/>
        </w:rPr>
        <w:t>2.1</w:t>
      </w:r>
      <w:r>
        <w:rPr>
          <w:szCs w:val="24"/>
        </w:rPr>
        <w:t xml:space="preserve">, </w:t>
      </w:r>
      <w:r w:rsidR="00296109">
        <w:rPr>
          <w:szCs w:val="24"/>
        </w:rPr>
        <w:t>202</w:t>
      </w:r>
      <w:r>
        <w:rPr>
          <w:szCs w:val="24"/>
        </w:rPr>
        <w:t xml:space="preserve"> days late of a $1,500 late fee</w:t>
      </w:r>
      <w:r w:rsidR="00296109">
        <w:rPr>
          <w:szCs w:val="24"/>
        </w:rPr>
        <w:t>; and,</w:t>
      </w:r>
    </w:p>
    <w:p w:rsidR="00296109" w:rsidRDefault="00296109" w:rsidP="00296109">
      <w:pPr>
        <w:autoSpaceDE w:val="0"/>
        <w:autoSpaceDN w:val="0"/>
        <w:adjustRightInd w:val="0"/>
        <w:ind w:firstLine="720"/>
        <w:jc w:val="both"/>
        <w:rPr>
          <w:szCs w:val="24"/>
        </w:rPr>
      </w:pPr>
      <w:r>
        <w:rPr>
          <w:szCs w:val="24"/>
        </w:rPr>
        <w:t>Docket 23-318 Jocelyn Renea Austin Duffin, Amend 2019 Tier 2.1, 202 days late of a $1,500 late fee.</w:t>
      </w:r>
    </w:p>
    <w:p w:rsidR="00F44652" w:rsidRDefault="00F44652" w:rsidP="00296109">
      <w:pPr>
        <w:autoSpaceDE w:val="0"/>
        <w:autoSpaceDN w:val="0"/>
        <w:adjustRightInd w:val="0"/>
        <w:rPr>
          <w:color w:val="000000"/>
          <w:szCs w:val="24"/>
        </w:rPr>
      </w:pPr>
    </w:p>
    <w:p w:rsidR="00F44652" w:rsidRDefault="00F44652" w:rsidP="00F44652">
      <w:pPr>
        <w:autoSpaceDE w:val="0"/>
        <w:autoSpaceDN w:val="0"/>
        <w:adjustRightInd w:val="0"/>
        <w:ind w:firstLine="720"/>
        <w:rPr>
          <w:color w:val="000000"/>
          <w:szCs w:val="24"/>
        </w:rPr>
      </w:pPr>
      <w:r>
        <w:rPr>
          <w:color w:val="000000"/>
          <w:szCs w:val="24"/>
        </w:rPr>
        <w:t xml:space="preserve">Board Member </w:t>
      </w:r>
      <w:r w:rsidR="00296109">
        <w:rPr>
          <w:color w:val="000000"/>
          <w:szCs w:val="24"/>
        </w:rPr>
        <w:t>Colomb left</w:t>
      </w:r>
      <w:r>
        <w:rPr>
          <w:color w:val="000000"/>
          <w:szCs w:val="24"/>
        </w:rPr>
        <w:t xml:space="preserve"> meeting at 11:5</w:t>
      </w:r>
      <w:r w:rsidR="00296109">
        <w:rPr>
          <w:color w:val="000000"/>
          <w:szCs w:val="24"/>
        </w:rPr>
        <w:t>5</w:t>
      </w:r>
      <w:r>
        <w:rPr>
          <w:color w:val="000000"/>
          <w:szCs w:val="24"/>
        </w:rPr>
        <w:t xml:space="preserve"> a.m.</w:t>
      </w:r>
    </w:p>
    <w:p w:rsidR="00F44652" w:rsidRDefault="00F44652" w:rsidP="00F44652">
      <w:pPr>
        <w:autoSpaceDE w:val="0"/>
        <w:autoSpaceDN w:val="0"/>
        <w:adjustRightInd w:val="0"/>
        <w:ind w:firstLine="720"/>
        <w:rPr>
          <w:color w:val="000000"/>
          <w:szCs w:val="24"/>
        </w:rPr>
      </w:pPr>
    </w:p>
    <w:p w:rsidR="003247AF" w:rsidRDefault="00F44652" w:rsidP="003247AF">
      <w:pPr>
        <w:spacing w:line="480" w:lineRule="auto"/>
        <w:ind w:firstLine="720"/>
        <w:rPr>
          <w:color w:val="000000"/>
          <w:szCs w:val="24"/>
        </w:rPr>
      </w:pPr>
      <w:r>
        <w:rPr>
          <w:color w:val="000000"/>
          <w:szCs w:val="24"/>
        </w:rPr>
        <w:t>The Board considered a waiver request in Docket No. 2</w:t>
      </w:r>
      <w:r w:rsidR="00296109">
        <w:rPr>
          <w:color w:val="000000"/>
          <w:szCs w:val="24"/>
        </w:rPr>
        <w:t>3</w:t>
      </w:r>
      <w:r>
        <w:rPr>
          <w:color w:val="000000"/>
          <w:szCs w:val="24"/>
        </w:rPr>
        <w:t>-</w:t>
      </w:r>
      <w:r w:rsidR="00296109">
        <w:rPr>
          <w:color w:val="000000"/>
          <w:szCs w:val="24"/>
        </w:rPr>
        <w:t>235</w:t>
      </w:r>
      <w:r w:rsidR="003247AF">
        <w:rPr>
          <w:color w:val="000000"/>
          <w:szCs w:val="24"/>
        </w:rPr>
        <w:t xml:space="preserve"> </w:t>
      </w:r>
      <w:r w:rsidR="00296109" w:rsidRPr="00EA4C50">
        <w:rPr>
          <w:color w:val="000000"/>
        </w:rPr>
        <w:t>submitted by Curtis Wayne Duke, Constable / Ward 6 / Ouachita Parish, regarding a $2</w:t>
      </w:r>
      <w:r w:rsidR="00296109">
        <w:rPr>
          <w:color w:val="000000"/>
        </w:rPr>
        <w:t>,</w:t>
      </w:r>
      <w:r w:rsidR="00296109" w:rsidRPr="00EA4C50">
        <w:rPr>
          <w:color w:val="000000"/>
        </w:rPr>
        <w:t>500 late fee asse</w:t>
      </w:r>
      <w:r w:rsidR="00296109">
        <w:rPr>
          <w:color w:val="000000"/>
        </w:rPr>
        <w:t>ssed for filing his 2021 Tier 2</w:t>
      </w:r>
      <w:r w:rsidR="003247AF" w:rsidRPr="00870BFC">
        <w:rPr>
          <w:color w:val="000000"/>
          <w:szCs w:val="24"/>
        </w:rPr>
        <w:t xml:space="preserve"> annual p</w:t>
      </w:r>
      <w:r w:rsidR="003247AF">
        <w:rPr>
          <w:color w:val="000000"/>
          <w:szCs w:val="24"/>
        </w:rPr>
        <w:t xml:space="preserve">ersonal </w:t>
      </w:r>
      <w:r w:rsidR="003247AF" w:rsidRPr="00870BFC">
        <w:rPr>
          <w:color w:val="000000"/>
          <w:szCs w:val="24"/>
        </w:rPr>
        <w:t>f</w:t>
      </w:r>
      <w:r w:rsidR="003247AF">
        <w:rPr>
          <w:color w:val="000000"/>
          <w:szCs w:val="24"/>
        </w:rPr>
        <w:t xml:space="preserve">inancial </w:t>
      </w:r>
      <w:r w:rsidR="003247AF" w:rsidRPr="00870BFC">
        <w:rPr>
          <w:color w:val="000000"/>
          <w:szCs w:val="24"/>
        </w:rPr>
        <w:t>d</w:t>
      </w:r>
      <w:r w:rsidR="003247AF">
        <w:rPr>
          <w:color w:val="000000"/>
          <w:szCs w:val="24"/>
        </w:rPr>
        <w:t>isclosure</w:t>
      </w:r>
      <w:r w:rsidR="003247AF" w:rsidRPr="00870BFC">
        <w:rPr>
          <w:color w:val="000000"/>
          <w:szCs w:val="24"/>
        </w:rPr>
        <w:t xml:space="preserve"> </w:t>
      </w:r>
      <w:r w:rsidR="00296109">
        <w:rPr>
          <w:color w:val="000000"/>
          <w:szCs w:val="24"/>
        </w:rPr>
        <w:t>141</w:t>
      </w:r>
      <w:r w:rsidR="003247AF" w:rsidRPr="00870BFC">
        <w:rPr>
          <w:color w:val="000000"/>
          <w:szCs w:val="24"/>
        </w:rPr>
        <w:t xml:space="preserve"> days late.</w:t>
      </w:r>
      <w:r w:rsidR="003247AF">
        <w:rPr>
          <w:color w:val="000000"/>
          <w:szCs w:val="24"/>
        </w:rPr>
        <w:t xml:space="preserve">  On motion made, seconded and unanimously passed, the Board suspended all of the late fee based on future compliance</w:t>
      </w:r>
      <w:r w:rsidR="00873E54">
        <w:rPr>
          <w:color w:val="000000"/>
          <w:szCs w:val="24"/>
        </w:rPr>
        <w:t xml:space="preserve"> with the Code of Governmental Ethics</w:t>
      </w:r>
      <w:r w:rsidR="003247AF">
        <w:rPr>
          <w:color w:val="000000"/>
          <w:szCs w:val="24"/>
        </w:rPr>
        <w:t xml:space="preserve">. </w:t>
      </w:r>
    </w:p>
    <w:p w:rsidR="00980DD5" w:rsidRDefault="00296109" w:rsidP="00980DD5">
      <w:pPr>
        <w:spacing w:line="480" w:lineRule="auto"/>
        <w:ind w:firstLine="720"/>
        <w:rPr>
          <w:color w:val="000000"/>
          <w:szCs w:val="24"/>
        </w:rPr>
      </w:pPr>
      <w:r>
        <w:rPr>
          <w:color w:val="000000"/>
          <w:szCs w:val="24"/>
        </w:rPr>
        <w:lastRenderedPageBreak/>
        <w:t>Board Member Colomb returned to the meeting at 11:58 a.m.</w:t>
      </w:r>
    </w:p>
    <w:p w:rsidR="003247AF" w:rsidRDefault="003247AF" w:rsidP="00980DD5">
      <w:pPr>
        <w:spacing w:line="480" w:lineRule="auto"/>
        <w:ind w:firstLine="720"/>
        <w:rPr>
          <w:color w:val="000000"/>
          <w:szCs w:val="24"/>
        </w:rPr>
      </w:pPr>
      <w:r>
        <w:rPr>
          <w:color w:val="000000"/>
          <w:szCs w:val="24"/>
        </w:rPr>
        <w:t>The Board considered a waiver request in Docket No. 23-</w:t>
      </w:r>
      <w:r w:rsidR="00980DD5">
        <w:rPr>
          <w:color w:val="000000"/>
          <w:szCs w:val="24"/>
        </w:rPr>
        <w:t>245</w:t>
      </w:r>
      <w:r>
        <w:rPr>
          <w:color w:val="000000"/>
          <w:szCs w:val="24"/>
        </w:rPr>
        <w:t xml:space="preserve"> </w:t>
      </w:r>
      <w:r w:rsidR="00873E54" w:rsidRPr="00EA4C50">
        <w:rPr>
          <w:color w:val="000000"/>
        </w:rPr>
        <w:t>submitted by Charles L. Gray, Bossier Parish Police Jury / District 9, regarding a $2</w:t>
      </w:r>
      <w:r w:rsidR="00873E54">
        <w:rPr>
          <w:color w:val="000000"/>
        </w:rPr>
        <w:t>,</w:t>
      </w:r>
      <w:r w:rsidR="00873E54" w:rsidRPr="00EA4C50">
        <w:rPr>
          <w:color w:val="000000"/>
        </w:rPr>
        <w:t>500 late fee assessed fo</w:t>
      </w:r>
      <w:r w:rsidR="00873E54">
        <w:rPr>
          <w:color w:val="000000"/>
        </w:rPr>
        <w:t xml:space="preserve">r filing his amended 2020 Tier </w:t>
      </w:r>
      <w:r w:rsidR="00873E54" w:rsidRPr="00EA4C50">
        <w:rPr>
          <w:color w:val="000000"/>
        </w:rPr>
        <w:t xml:space="preserve">2 </w:t>
      </w:r>
      <w:r w:rsidRPr="00870BFC">
        <w:rPr>
          <w:color w:val="000000"/>
          <w:szCs w:val="24"/>
        </w:rPr>
        <w:t xml:space="preserve">annual </w:t>
      </w:r>
      <w:r>
        <w:rPr>
          <w:color w:val="000000"/>
          <w:szCs w:val="24"/>
        </w:rPr>
        <w:t xml:space="preserve">personal </w:t>
      </w:r>
      <w:r w:rsidRPr="00870BFC">
        <w:rPr>
          <w:color w:val="000000"/>
          <w:szCs w:val="24"/>
        </w:rPr>
        <w:t>f</w:t>
      </w:r>
      <w:r>
        <w:rPr>
          <w:color w:val="000000"/>
          <w:szCs w:val="24"/>
        </w:rPr>
        <w:t xml:space="preserve">inancial disclosure </w:t>
      </w:r>
      <w:r w:rsidR="00873E54">
        <w:rPr>
          <w:color w:val="000000"/>
          <w:szCs w:val="24"/>
        </w:rPr>
        <w:t xml:space="preserve">189 </w:t>
      </w:r>
      <w:r w:rsidRPr="00870BFC">
        <w:rPr>
          <w:color w:val="000000"/>
          <w:szCs w:val="24"/>
        </w:rPr>
        <w:t>days late.</w:t>
      </w:r>
      <w:r>
        <w:rPr>
          <w:color w:val="000000"/>
          <w:szCs w:val="24"/>
        </w:rPr>
        <w:t xml:space="preserve">  On motion made, seconded and unanimously passed, the Board </w:t>
      </w:r>
      <w:r w:rsidR="00873E54">
        <w:rPr>
          <w:color w:val="000000"/>
          <w:szCs w:val="24"/>
        </w:rPr>
        <w:t>suspended all based on future compliance with the Code of Governmental Ethics</w:t>
      </w:r>
      <w:r>
        <w:rPr>
          <w:color w:val="000000"/>
          <w:szCs w:val="24"/>
        </w:rPr>
        <w:t>.</w:t>
      </w:r>
    </w:p>
    <w:p w:rsidR="00873E54" w:rsidRDefault="003247AF" w:rsidP="00873E54">
      <w:pPr>
        <w:spacing w:line="480" w:lineRule="auto"/>
        <w:ind w:firstLine="720"/>
        <w:rPr>
          <w:color w:val="000000"/>
          <w:szCs w:val="24"/>
        </w:rPr>
      </w:pPr>
      <w:r>
        <w:rPr>
          <w:color w:val="000000"/>
          <w:szCs w:val="24"/>
        </w:rPr>
        <w:t>The Board considered a waiver request in Docket No. 23-</w:t>
      </w:r>
      <w:r w:rsidR="00873E54">
        <w:rPr>
          <w:color w:val="000000"/>
          <w:szCs w:val="24"/>
        </w:rPr>
        <w:t>284</w:t>
      </w:r>
      <w:r>
        <w:rPr>
          <w:color w:val="000000"/>
          <w:szCs w:val="24"/>
        </w:rPr>
        <w:t xml:space="preserve"> </w:t>
      </w:r>
      <w:r w:rsidRPr="00870BFC">
        <w:rPr>
          <w:color w:val="000000"/>
          <w:szCs w:val="24"/>
        </w:rPr>
        <w:t xml:space="preserve">submitted by </w:t>
      </w:r>
      <w:r w:rsidR="00873E54" w:rsidRPr="00EA4C50">
        <w:rPr>
          <w:color w:val="000000"/>
        </w:rPr>
        <w:t>Keith Copelin Ferdinand, M.D., Orleans Parish Hospital Service District A, regarding a $1</w:t>
      </w:r>
      <w:r w:rsidR="00873E54">
        <w:rPr>
          <w:color w:val="000000"/>
        </w:rPr>
        <w:t>,</w:t>
      </w:r>
      <w:r w:rsidR="00873E54" w:rsidRPr="00EA4C50">
        <w:rPr>
          <w:color w:val="000000"/>
        </w:rPr>
        <w:t xml:space="preserve">500 late fee assessed for filing his 2020 Tier 2.1 </w:t>
      </w:r>
      <w:r w:rsidRPr="00870BFC">
        <w:rPr>
          <w:color w:val="000000"/>
          <w:szCs w:val="24"/>
        </w:rPr>
        <w:t>Tier 2.1 annual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Pr="00870BFC">
        <w:rPr>
          <w:color w:val="000000"/>
          <w:szCs w:val="24"/>
        </w:rPr>
        <w:t xml:space="preserve"> </w:t>
      </w:r>
      <w:r w:rsidR="00873E54">
        <w:rPr>
          <w:color w:val="000000"/>
          <w:szCs w:val="24"/>
        </w:rPr>
        <w:t>277</w:t>
      </w:r>
      <w:r w:rsidRPr="00870BFC">
        <w:rPr>
          <w:color w:val="000000"/>
          <w:szCs w:val="24"/>
        </w:rPr>
        <w:t xml:space="preserve"> days late.</w:t>
      </w:r>
      <w:r>
        <w:rPr>
          <w:color w:val="000000"/>
          <w:szCs w:val="24"/>
        </w:rPr>
        <w:t xml:space="preserve">  On motion made, seconded and unanimously passed, </w:t>
      </w:r>
      <w:r w:rsidR="00873E54">
        <w:rPr>
          <w:color w:val="000000"/>
          <w:szCs w:val="24"/>
        </w:rPr>
        <w:t>the Board suspended all based on future compliance with the Code of Governmental Ethics.</w:t>
      </w:r>
    </w:p>
    <w:p w:rsidR="003913C7" w:rsidRPr="00870BFC" w:rsidRDefault="003913C7" w:rsidP="003913C7">
      <w:pPr>
        <w:spacing w:line="480" w:lineRule="auto"/>
        <w:ind w:firstLine="720"/>
        <w:rPr>
          <w:color w:val="000000"/>
          <w:szCs w:val="24"/>
        </w:rPr>
      </w:pPr>
      <w:r>
        <w:rPr>
          <w:color w:val="000000"/>
          <w:szCs w:val="24"/>
        </w:rPr>
        <w:t>The Board considered a waiver request in Docket No. 23-</w:t>
      </w:r>
      <w:r w:rsidR="00873E54">
        <w:rPr>
          <w:color w:val="000000"/>
          <w:szCs w:val="24"/>
        </w:rPr>
        <w:t>355</w:t>
      </w:r>
      <w:r w:rsidRPr="003913C7">
        <w:rPr>
          <w:color w:val="000000"/>
          <w:szCs w:val="24"/>
        </w:rPr>
        <w:t xml:space="preserve"> </w:t>
      </w:r>
      <w:r w:rsidRPr="00870BFC">
        <w:rPr>
          <w:color w:val="000000"/>
          <w:szCs w:val="24"/>
        </w:rPr>
        <w:t xml:space="preserve">submitted by </w:t>
      </w:r>
      <w:r w:rsidR="00873E54" w:rsidRPr="00EA4C50">
        <w:rPr>
          <w:color w:val="000000"/>
        </w:rPr>
        <w:t>Shalon Ray Latour, candidate for Public Service Commission / District 4 in the November 8, 2022 election, regarding a $2</w:t>
      </w:r>
      <w:r w:rsidR="00873E54">
        <w:rPr>
          <w:color w:val="000000"/>
        </w:rPr>
        <w:t>,</w:t>
      </w:r>
      <w:r w:rsidR="00873E54" w:rsidRPr="00EA4C50">
        <w:rPr>
          <w:color w:val="000000"/>
        </w:rPr>
        <w:t xml:space="preserve">500 late fee assessed for filing her </w:t>
      </w:r>
      <w:r w:rsidRPr="00870BFC">
        <w:rPr>
          <w:color w:val="000000"/>
          <w:szCs w:val="24"/>
        </w:rPr>
        <w:t>202</w:t>
      </w:r>
      <w:r w:rsidR="00873E54">
        <w:rPr>
          <w:color w:val="000000"/>
          <w:szCs w:val="24"/>
        </w:rPr>
        <w:t xml:space="preserve">1 Tier 2 </w:t>
      </w:r>
      <w:r w:rsidR="0010448B">
        <w:rPr>
          <w:color w:val="000000"/>
          <w:szCs w:val="24"/>
        </w:rPr>
        <w:t>candidate</w:t>
      </w:r>
      <w:r w:rsidRPr="00870BFC">
        <w:rPr>
          <w:color w:val="000000"/>
          <w:szCs w:val="24"/>
        </w:rPr>
        <w:t xml:space="preserve"> p</w:t>
      </w:r>
      <w:r>
        <w:rPr>
          <w:color w:val="000000"/>
          <w:szCs w:val="24"/>
        </w:rPr>
        <w:t xml:space="preserve">ersonal </w:t>
      </w:r>
      <w:r w:rsidRPr="00870BFC">
        <w:rPr>
          <w:color w:val="000000"/>
          <w:szCs w:val="24"/>
        </w:rPr>
        <w:t>f</w:t>
      </w:r>
      <w:r>
        <w:rPr>
          <w:color w:val="000000"/>
          <w:szCs w:val="24"/>
        </w:rPr>
        <w:t xml:space="preserve">inancial </w:t>
      </w:r>
      <w:r w:rsidRPr="00870BFC">
        <w:rPr>
          <w:color w:val="000000"/>
          <w:szCs w:val="24"/>
        </w:rPr>
        <w:t>d</w:t>
      </w:r>
      <w:r>
        <w:rPr>
          <w:color w:val="000000"/>
          <w:szCs w:val="24"/>
        </w:rPr>
        <w:t>isclosure</w:t>
      </w:r>
      <w:r w:rsidR="00873E54">
        <w:rPr>
          <w:color w:val="000000"/>
          <w:szCs w:val="24"/>
        </w:rPr>
        <w:t xml:space="preserve"> 96</w:t>
      </w:r>
      <w:r w:rsidRPr="00870BFC">
        <w:rPr>
          <w:color w:val="000000"/>
          <w:szCs w:val="24"/>
        </w:rPr>
        <w:t xml:space="preserve"> days late.</w:t>
      </w:r>
      <w:r>
        <w:rPr>
          <w:color w:val="000000"/>
          <w:szCs w:val="24"/>
        </w:rPr>
        <w:t xml:space="preserve">  On motion made, seconded and unanimously passed, the Board </w:t>
      </w:r>
      <w:r w:rsidR="00873E54">
        <w:rPr>
          <w:color w:val="000000"/>
          <w:szCs w:val="24"/>
        </w:rPr>
        <w:t>d</w:t>
      </w:r>
      <w:r w:rsidR="0010448B">
        <w:rPr>
          <w:color w:val="000000"/>
          <w:szCs w:val="24"/>
        </w:rPr>
        <w:t>eclined to waive the late fee</w:t>
      </w:r>
      <w:r w:rsidR="00E5359A">
        <w:rPr>
          <w:color w:val="000000"/>
          <w:szCs w:val="24"/>
        </w:rPr>
        <w:t>.</w:t>
      </w:r>
    </w:p>
    <w:p w:rsidR="00A8610A" w:rsidRDefault="00A8610A" w:rsidP="00750CCD">
      <w:pPr>
        <w:spacing w:line="480" w:lineRule="auto"/>
        <w:ind w:firstLine="720"/>
        <w:rPr>
          <w:color w:val="000000"/>
          <w:szCs w:val="24"/>
        </w:rPr>
      </w:pPr>
      <w:r>
        <w:rPr>
          <w:szCs w:val="24"/>
        </w:rPr>
        <w:t>On motion made, seconded and unanimously passed, the Board considered an untimely waiver request in Docket No. 23-</w:t>
      </w:r>
      <w:r w:rsidR="0010448B">
        <w:rPr>
          <w:szCs w:val="24"/>
        </w:rPr>
        <w:t xml:space="preserve">319 </w:t>
      </w:r>
      <w:r w:rsidRPr="00870BFC">
        <w:rPr>
          <w:color w:val="000000"/>
          <w:szCs w:val="24"/>
        </w:rPr>
        <w:t xml:space="preserve">submitted </w:t>
      </w:r>
      <w:r w:rsidR="0010448B" w:rsidRPr="00EA4C50">
        <w:rPr>
          <w:color w:val="000000"/>
        </w:rPr>
        <w:t>by Alan C. Arnold, New Orleans Board of Liquidation and Debt, regarding a $1</w:t>
      </w:r>
      <w:r w:rsidR="0010448B">
        <w:rPr>
          <w:color w:val="000000"/>
        </w:rPr>
        <w:t>,</w:t>
      </w:r>
      <w:r w:rsidR="0010448B" w:rsidRPr="00EA4C50">
        <w:rPr>
          <w:color w:val="000000"/>
        </w:rPr>
        <w:t xml:space="preserve">500 late fee assessed for failing to file his 2020 Tier 2.1 </w:t>
      </w:r>
      <w:r w:rsidRPr="00870BFC">
        <w:rPr>
          <w:color w:val="000000"/>
          <w:szCs w:val="24"/>
        </w:rPr>
        <w:t>annual p</w:t>
      </w:r>
      <w:r>
        <w:rPr>
          <w:color w:val="000000"/>
          <w:szCs w:val="24"/>
        </w:rPr>
        <w:t>ersona</w:t>
      </w:r>
      <w:r w:rsidR="00D46EBB">
        <w:rPr>
          <w:color w:val="000000"/>
          <w:szCs w:val="24"/>
        </w:rPr>
        <w:t>l</w:t>
      </w:r>
      <w:r>
        <w:rPr>
          <w:color w:val="000000"/>
          <w:szCs w:val="24"/>
        </w:rPr>
        <w:t xml:space="preserve"> </w:t>
      </w:r>
      <w:r w:rsidRPr="00870BFC">
        <w:rPr>
          <w:color w:val="000000"/>
          <w:szCs w:val="24"/>
        </w:rPr>
        <w:t>f</w:t>
      </w:r>
      <w:r>
        <w:rPr>
          <w:color w:val="000000"/>
          <w:szCs w:val="24"/>
        </w:rPr>
        <w:t xml:space="preserve">inancial </w:t>
      </w:r>
      <w:r w:rsidRPr="00870BFC">
        <w:rPr>
          <w:color w:val="000000"/>
          <w:szCs w:val="24"/>
        </w:rPr>
        <w:t>d</w:t>
      </w:r>
      <w:r>
        <w:rPr>
          <w:color w:val="000000"/>
          <w:szCs w:val="24"/>
        </w:rPr>
        <w:t xml:space="preserve">isclosure.  On motion made, seconded and unanimously passed, the Board </w:t>
      </w:r>
      <w:r w:rsidR="0010448B">
        <w:rPr>
          <w:color w:val="000000"/>
          <w:szCs w:val="24"/>
        </w:rPr>
        <w:t>declined to consider the untimely waiver request.</w:t>
      </w:r>
    </w:p>
    <w:p w:rsidR="00EF1B5F" w:rsidRDefault="00EF1B5F" w:rsidP="00EF1B5F">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waiver reconsiderations of late fees assessed </w:t>
      </w:r>
      <w:r>
        <w:rPr>
          <w:rFonts w:eastAsiaTheme="minorHAnsi"/>
          <w:szCs w:val="24"/>
        </w:rPr>
        <w:lastRenderedPageBreak/>
        <w:t xml:space="preserve">against </w:t>
      </w:r>
      <w:r w:rsidR="000C4DE5">
        <w:rPr>
          <w:rFonts w:eastAsiaTheme="minorHAnsi"/>
          <w:szCs w:val="24"/>
        </w:rPr>
        <w:t>the individuals</w:t>
      </w:r>
      <w:r>
        <w:rPr>
          <w:rFonts w:eastAsiaTheme="minorHAnsi"/>
          <w:szCs w:val="24"/>
        </w:rPr>
        <w:t xml:space="preserve"> included in item G36, en globo, subject to any items being removed from the en globo listing for further discussion.</w:t>
      </w:r>
    </w:p>
    <w:p w:rsidR="00EF1B5F" w:rsidRDefault="00EF1B5F" w:rsidP="00EF1B5F">
      <w:pPr>
        <w:widowControl w:val="0"/>
        <w:spacing w:line="480" w:lineRule="auto"/>
        <w:jc w:val="both"/>
        <w:rPr>
          <w:rFonts w:eastAsiaTheme="minorHAnsi"/>
          <w:szCs w:val="24"/>
        </w:rPr>
      </w:pPr>
      <w:r>
        <w:rPr>
          <w:rFonts w:eastAsiaTheme="minorHAnsi"/>
          <w:szCs w:val="24"/>
        </w:rPr>
        <w:tab/>
        <w:t xml:space="preserve">On motion made, seconded and unanimously passed, the Board adopted the staff recommendations on the items in G36, </w:t>
      </w:r>
      <w:r w:rsidR="004A62C3">
        <w:t xml:space="preserve">excluding Docket No. 21-804, </w:t>
      </w:r>
      <w:r>
        <w:rPr>
          <w:rFonts w:eastAsiaTheme="minorHAnsi"/>
          <w:szCs w:val="24"/>
        </w:rPr>
        <w:t>taking the following action:</w:t>
      </w:r>
    </w:p>
    <w:p w:rsidR="004A62C3" w:rsidRPr="004A62C3" w:rsidRDefault="004A62C3" w:rsidP="004A62C3">
      <w:pPr>
        <w:spacing w:line="480" w:lineRule="auto"/>
        <w:ind w:firstLine="720"/>
        <w:rPr>
          <w:color w:val="000000"/>
        </w:rPr>
      </w:pPr>
      <w:r w:rsidRPr="005F270D">
        <w:rPr>
          <w:rFonts w:eastAsiaTheme="minorHAnsi"/>
          <w:szCs w:val="24"/>
        </w:rPr>
        <w:t xml:space="preserve">In its capacity as the Supervisory Committee on Campaign Finance Disclosure, </w:t>
      </w:r>
      <w:r>
        <w:rPr>
          <w:color w:val="000000"/>
          <w:szCs w:val="24"/>
        </w:rPr>
        <w:t xml:space="preserve">the Board considered a </w:t>
      </w:r>
      <w:r w:rsidR="000C4DE5">
        <w:rPr>
          <w:color w:val="000000"/>
          <w:szCs w:val="24"/>
        </w:rPr>
        <w:t xml:space="preserve">request for </w:t>
      </w:r>
      <w:r>
        <w:rPr>
          <w:color w:val="000000"/>
          <w:szCs w:val="24"/>
        </w:rPr>
        <w:t>reconsideration in Docket No. 22-904 regarding its decision</w:t>
      </w:r>
      <w:r w:rsidRPr="00CA6B1C">
        <w:rPr>
          <w:color w:val="000000"/>
          <w:szCs w:val="24"/>
        </w:rPr>
        <w:t xml:space="preserve"> to decline to waive a $</w:t>
      </w:r>
      <w:r>
        <w:rPr>
          <w:color w:val="000000"/>
          <w:szCs w:val="24"/>
        </w:rPr>
        <w:t>5</w:t>
      </w:r>
      <w:r w:rsidRPr="00CA6B1C">
        <w:rPr>
          <w:color w:val="000000"/>
          <w:szCs w:val="24"/>
        </w:rPr>
        <w:t xml:space="preserve">20 campaign finance late fee assessed against </w:t>
      </w:r>
      <w:r w:rsidRPr="00EA4C50">
        <w:rPr>
          <w:color w:val="000000"/>
        </w:rPr>
        <w:t>William E. "Bill" Willson, unopposed candidate for Member of School Board, District 3, City of Monroe, Ouachita Parish, in the November 8, 2022 election, whose 30-P campaign finance disclosure report was filed 13 days late.</w:t>
      </w:r>
      <w:r>
        <w:rPr>
          <w:color w:val="000000"/>
        </w:rPr>
        <w:t xml:space="preserve">  </w:t>
      </w:r>
      <w:r>
        <w:rPr>
          <w:color w:val="000000"/>
          <w:szCs w:val="24"/>
        </w:rPr>
        <w:t xml:space="preserve">On motion made, seconded and unanimously passed, the Board </w:t>
      </w:r>
      <w:r>
        <w:rPr>
          <w:szCs w:val="24"/>
        </w:rPr>
        <w:t>reaffirmed its decision to decline to waive.</w:t>
      </w:r>
    </w:p>
    <w:p w:rsidR="004A62C3" w:rsidRPr="004A62C3" w:rsidRDefault="004A62C3" w:rsidP="004A62C3">
      <w:pPr>
        <w:spacing w:line="480" w:lineRule="auto"/>
        <w:ind w:firstLine="720"/>
        <w:rPr>
          <w:color w:val="000000"/>
          <w:szCs w:val="24"/>
        </w:rPr>
      </w:pPr>
      <w:r>
        <w:rPr>
          <w:color w:val="000000"/>
          <w:szCs w:val="24"/>
        </w:rPr>
        <w:t xml:space="preserve">The Board considered a </w:t>
      </w:r>
      <w:r w:rsidR="000C4DE5">
        <w:rPr>
          <w:color w:val="000000"/>
          <w:szCs w:val="24"/>
        </w:rPr>
        <w:t xml:space="preserve">request for </w:t>
      </w:r>
      <w:r>
        <w:rPr>
          <w:color w:val="000000"/>
          <w:szCs w:val="24"/>
        </w:rPr>
        <w:t>reconsideration in Docket No. 23-184 regarding its decision</w:t>
      </w:r>
      <w:r w:rsidRPr="00CA6B1C">
        <w:rPr>
          <w:color w:val="000000"/>
          <w:szCs w:val="24"/>
        </w:rPr>
        <w:t xml:space="preserve"> to decline to waive a $</w:t>
      </w:r>
      <w:r>
        <w:rPr>
          <w:color w:val="000000"/>
          <w:szCs w:val="24"/>
        </w:rPr>
        <w:t>10</w:t>
      </w:r>
      <w:r w:rsidRPr="00CA6B1C">
        <w:rPr>
          <w:color w:val="000000"/>
          <w:szCs w:val="24"/>
        </w:rPr>
        <w:t xml:space="preserve">0 late fee assessed against </w:t>
      </w:r>
      <w:r w:rsidRPr="00EA4C50">
        <w:rPr>
          <w:color w:val="000000"/>
        </w:rPr>
        <w:t>Adam Ducote for the late filing of the December 2022 Lobbying Expenditure Report.</w:t>
      </w:r>
      <w:r>
        <w:rPr>
          <w:color w:val="000000"/>
        </w:rPr>
        <w:t xml:space="preserve">  </w:t>
      </w:r>
      <w:r>
        <w:rPr>
          <w:color w:val="000000"/>
          <w:szCs w:val="24"/>
        </w:rPr>
        <w:t xml:space="preserve">On motion made, seconded and unanimously passed, the Board </w:t>
      </w:r>
      <w:r>
        <w:rPr>
          <w:szCs w:val="24"/>
        </w:rPr>
        <w:t>reaffirmed its decision to decline to waive.</w:t>
      </w:r>
    </w:p>
    <w:p w:rsidR="00EF1B5F" w:rsidRPr="00F5783C" w:rsidRDefault="00EF1B5F" w:rsidP="00F5783C">
      <w:pPr>
        <w:spacing w:line="480" w:lineRule="auto"/>
        <w:ind w:firstLine="720"/>
        <w:rPr>
          <w:color w:val="000000"/>
        </w:rPr>
      </w:pPr>
      <w:r w:rsidRPr="005F270D">
        <w:rPr>
          <w:rFonts w:eastAsiaTheme="minorHAnsi"/>
          <w:szCs w:val="24"/>
        </w:rPr>
        <w:t xml:space="preserve">In its capacity as the Supervisory Committee on Campaign Finance Disclosure, </w:t>
      </w:r>
      <w:r>
        <w:rPr>
          <w:color w:val="000000"/>
          <w:szCs w:val="24"/>
        </w:rPr>
        <w:t xml:space="preserve">the Board considered a </w:t>
      </w:r>
      <w:r w:rsidR="000C4DE5">
        <w:rPr>
          <w:color w:val="000000"/>
          <w:szCs w:val="24"/>
        </w:rPr>
        <w:t xml:space="preserve">request for </w:t>
      </w:r>
      <w:r>
        <w:rPr>
          <w:color w:val="000000"/>
          <w:szCs w:val="24"/>
        </w:rPr>
        <w:t>reconsideration in Docket No. 2</w:t>
      </w:r>
      <w:r w:rsidR="00F5783C">
        <w:rPr>
          <w:color w:val="000000"/>
          <w:szCs w:val="24"/>
        </w:rPr>
        <w:t>1</w:t>
      </w:r>
      <w:r>
        <w:rPr>
          <w:color w:val="000000"/>
          <w:szCs w:val="24"/>
        </w:rPr>
        <w:t>-</w:t>
      </w:r>
      <w:r w:rsidR="00F5783C">
        <w:rPr>
          <w:color w:val="000000"/>
          <w:szCs w:val="24"/>
        </w:rPr>
        <w:t>804</w:t>
      </w:r>
      <w:r>
        <w:rPr>
          <w:color w:val="000000"/>
          <w:szCs w:val="24"/>
        </w:rPr>
        <w:t xml:space="preserve"> regarding its decision</w:t>
      </w:r>
      <w:r w:rsidRPr="00CA6B1C">
        <w:rPr>
          <w:color w:val="000000"/>
          <w:szCs w:val="24"/>
        </w:rPr>
        <w:t xml:space="preserve"> to decline to waive a $</w:t>
      </w:r>
      <w:r w:rsidR="00F5783C">
        <w:rPr>
          <w:color w:val="000000"/>
          <w:szCs w:val="24"/>
        </w:rPr>
        <w:t>800</w:t>
      </w:r>
      <w:r w:rsidRPr="00CA6B1C">
        <w:rPr>
          <w:color w:val="000000"/>
          <w:szCs w:val="24"/>
        </w:rPr>
        <w:t xml:space="preserve"> campaign finance late fee assessed against </w:t>
      </w:r>
      <w:r w:rsidR="00F5783C" w:rsidRPr="00EA4C50">
        <w:rPr>
          <w:color w:val="000000"/>
        </w:rPr>
        <w:t>Stephanie Bridges, an unsuccessful candidate for Judge, Criminal District Court, Section K, Orleans Parish, in the November 3, 2020 election, whose 40-G campaign finance disclosure report was filed 8 days late.</w:t>
      </w:r>
      <w:r w:rsidR="00F5783C">
        <w:rPr>
          <w:color w:val="000000"/>
        </w:rPr>
        <w:t xml:space="preserve"> </w:t>
      </w:r>
      <w:r>
        <w:rPr>
          <w:color w:val="000000"/>
          <w:szCs w:val="24"/>
        </w:rPr>
        <w:t xml:space="preserve"> On motion made, seconded and unanimously passed, the Board </w:t>
      </w:r>
      <w:r w:rsidR="00F5783C">
        <w:rPr>
          <w:szCs w:val="24"/>
        </w:rPr>
        <w:t>deferred the matter</w:t>
      </w:r>
      <w:r>
        <w:rPr>
          <w:szCs w:val="24"/>
        </w:rPr>
        <w:t>.</w:t>
      </w:r>
    </w:p>
    <w:p w:rsidR="00AF3468" w:rsidRDefault="00AF3468" w:rsidP="00750CCD">
      <w:pPr>
        <w:spacing w:line="480" w:lineRule="auto"/>
        <w:ind w:firstLine="720"/>
        <w:rPr>
          <w:color w:val="000000"/>
          <w:szCs w:val="24"/>
        </w:rPr>
      </w:pPr>
      <w:r>
        <w:rPr>
          <w:color w:val="000000"/>
          <w:szCs w:val="24"/>
        </w:rPr>
        <w:t>The Board considered the following items on the General Supplemental Agenda.</w:t>
      </w:r>
    </w:p>
    <w:p w:rsidR="00724A90" w:rsidRPr="009F738C" w:rsidRDefault="004A62C3" w:rsidP="009F738C">
      <w:pPr>
        <w:spacing w:line="480" w:lineRule="auto"/>
        <w:ind w:firstLine="720"/>
        <w:rPr>
          <w:color w:val="000000"/>
        </w:rPr>
      </w:pPr>
      <w:r>
        <w:rPr>
          <w:color w:val="000000"/>
          <w:szCs w:val="24"/>
        </w:rPr>
        <w:lastRenderedPageBreak/>
        <w:t xml:space="preserve">The Board considered an advisory opinion request </w:t>
      </w:r>
      <w:r w:rsidR="00724A90">
        <w:rPr>
          <w:color w:val="000000"/>
          <w:szCs w:val="24"/>
        </w:rPr>
        <w:t>in Docket No. 2</w:t>
      </w:r>
      <w:r>
        <w:rPr>
          <w:color w:val="000000"/>
          <w:szCs w:val="24"/>
        </w:rPr>
        <w:t>3</w:t>
      </w:r>
      <w:r w:rsidR="00724A90">
        <w:rPr>
          <w:color w:val="000000"/>
          <w:szCs w:val="24"/>
        </w:rPr>
        <w:t>-</w:t>
      </w:r>
      <w:r>
        <w:rPr>
          <w:color w:val="000000"/>
          <w:szCs w:val="24"/>
        </w:rPr>
        <w:t>3</w:t>
      </w:r>
      <w:r w:rsidR="000C4DE5">
        <w:rPr>
          <w:color w:val="000000"/>
          <w:szCs w:val="24"/>
        </w:rPr>
        <w:t>6</w:t>
      </w:r>
      <w:r>
        <w:rPr>
          <w:color w:val="000000"/>
          <w:szCs w:val="24"/>
        </w:rPr>
        <w:t>6</w:t>
      </w:r>
      <w:r w:rsidR="00724A90">
        <w:rPr>
          <w:color w:val="000000"/>
          <w:szCs w:val="24"/>
        </w:rPr>
        <w:t xml:space="preserve"> </w:t>
      </w:r>
      <w:r w:rsidR="009F738C" w:rsidRPr="00331EDB">
        <w:rPr>
          <w:color w:val="000000"/>
        </w:rPr>
        <w:t>from Rory Bellina on behalf of CRC Logistic Services, Inc.</w:t>
      </w:r>
      <w:r w:rsidR="009F738C">
        <w:rPr>
          <w:color w:val="000000"/>
        </w:rPr>
        <w:t xml:space="preserve"> (“CRC”)</w:t>
      </w:r>
      <w:r w:rsidR="009F738C" w:rsidRPr="00331EDB">
        <w:rPr>
          <w:color w:val="000000"/>
        </w:rPr>
        <w:t xml:space="preserve"> and from Michael Powers on behalf of the City of Kenner, regarding the purchase of property by CRC while former City employee, Adam Campo, is an employee of CRC.</w:t>
      </w:r>
      <w:r w:rsidR="009F738C">
        <w:rPr>
          <w:color w:val="000000"/>
        </w:rPr>
        <w:t xml:space="preserve">  </w:t>
      </w:r>
      <w:r w:rsidR="00724A90">
        <w:rPr>
          <w:szCs w:val="24"/>
        </w:rPr>
        <w:t xml:space="preserve">On motion made, seconded and unanimously passed, the Board </w:t>
      </w:r>
      <w:r w:rsidR="009F738C">
        <w:rPr>
          <w:szCs w:val="24"/>
        </w:rPr>
        <w:t>concluded that Section 1121(C) of the Code of Governmental Ethics prohibits CRC, for a period of two years following Adam Campo’s resignation, from assisting another person for compensation in a transaction in which Adam Campo participated while employed by the City of Kenner</w:t>
      </w:r>
    </w:p>
    <w:p w:rsidR="00724A90" w:rsidRDefault="00724A90" w:rsidP="00724A90">
      <w:pPr>
        <w:spacing w:line="480" w:lineRule="auto"/>
        <w:rPr>
          <w:szCs w:val="24"/>
        </w:rPr>
      </w:pPr>
      <w:r>
        <w:rPr>
          <w:szCs w:val="24"/>
        </w:rPr>
        <w:tab/>
        <w:t>The Board considered</w:t>
      </w:r>
      <w:r w:rsidR="00D0161B">
        <w:rPr>
          <w:szCs w:val="24"/>
        </w:rPr>
        <w:t xml:space="preserve"> </w:t>
      </w:r>
      <w:r w:rsidR="009F738C">
        <w:rPr>
          <w:szCs w:val="24"/>
        </w:rPr>
        <w:t>an advisory opinion request in</w:t>
      </w:r>
      <w:r w:rsidR="00D0161B">
        <w:rPr>
          <w:szCs w:val="24"/>
        </w:rPr>
        <w:t xml:space="preserve"> Docket No. 2</w:t>
      </w:r>
      <w:r w:rsidR="009F738C">
        <w:rPr>
          <w:szCs w:val="24"/>
        </w:rPr>
        <w:t>3</w:t>
      </w:r>
      <w:r w:rsidR="00D0161B">
        <w:rPr>
          <w:szCs w:val="24"/>
        </w:rPr>
        <w:t>-</w:t>
      </w:r>
      <w:r w:rsidR="009F738C">
        <w:rPr>
          <w:szCs w:val="24"/>
        </w:rPr>
        <w:t>561</w:t>
      </w:r>
      <w:r w:rsidR="00D0161B">
        <w:rPr>
          <w:szCs w:val="24"/>
        </w:rPr>
        <w:t xml:space="preserve"> regarding</w:t>
      </w:r>
      <w:r w:rsidR="00D0161B" w:rsidRPr="00D0161B">
        <w:rPr>
          <w:color w:val="000000"/>
          <w:szCs w:val="24"/>
        </w:rPr>
        <w:t xml:space="preserve"> </w:t>
      </w:r>
      <w:r w:rsidR="009F738C" w:rsidRPr="00331EDB">
        <w:rPr>
          <w:color w:val="000000"/>
        </w:rPr>
        <w:t>whether the Code</w:t>
      </w:r>
      <w:r w:rsidR="009F738C">
        <w:rPr>
          <w:color w:val="000000"/>
        </w:rPr>
        <w:t xml:space="preserve"> of Governmental Ethics</w:t>
      </w:r>
      <w:r w:rsidR="009F738C" w:rsidRPr="00331EDB">
        <w:rPr>
          <w:color w:val="000000"/>
        </w:rPr>
        <w:t xml:space="preserve"> would prohibit Ms. Audrey Pugh from applying for the Children and Youth Resilience Challenge Award while working for the Louisiana Department of Children and Family Services.</w:t>
      </w:r>
      <w:r w:rsidR="009F738C">
        <w:rPr>
          <w:color w:val="000000"/>
        </w:rPr>
        <w:t xml:space="preserve">  </w:t>
      </w:r>
      <w:r w:rsidR="00D0161B">
        <w:rPr>
          <w:szCs w:val="24"/>
        </w:rPr>
        <w:t xml:space="preserve">On motion made, seconded and unanimously passed, the Board </w:t>
      </w:r>
      <w:r w:rsidR="009F738C">
        <w:rPr>
          <w:szCs w:val="24"/>
        </w:rPr>
        <w:t xml:space="preserve">concluded that the Code of Governmental Ethics </w:t>
      </w:r>
      <w:r w:rsidR="000C4DE5">
        <w:rPr>
          <w:szCs w:val="24"/>
        </w:rPr>
        <w:t xml:space="preserve">does not prohibit Ms. Pugh from applying </w:t>
      </w:r>
      <w:r w:rsidR="009F738C">
        <w:rPr>
          <w:szCs w:val="24"/>
        </w:rPr>
        <w:t>for the Children and Youth Resilience Challenge Award provided the Division of Family Support, specifically TANF, has no supervision or jurisdiction over the transaction.</w:t>
      </w:r>
    </w:p>
    <w:p w:rsidR="009F738C" w:rsidRDefault="009F738C" w:rsidP="00724A90">
      <w:pPr>
        <w:spacing w:line="480" w:lineRule="auto"/>
        <w:rPr>
          <w:szCs w:val="24"/>
        </w:rPr>
      </w:pPr>
      <w:r>
        <w:rPr>
          <w:szCs w:val="24"/>
        </w:rPr>
        <w:tab/>
        <w:t>On motion made, seconded and unanimously passed, the Board added Docket No. 23-</w:t>
      </w:r>
      <w:r w:rsidR="00C32DCB">
        <w:rPr>
          <w:szCs w:val="24"/>
        </w:rPr>
        <w:t>408 to the agenda.</w:t>
      </w:r>
    </w:p>
    <w:p w:rsidR="00C32DCB" w:rsidRPr="009F738C" w:rsidRDefault="00C32DCB" w:rsidP="00724A90">
      <w:pPr>
        <w:spacing w:line="480" w:lineRule="auto"/>
        <w:rPr>
          <w:color w:val="000000"/>
        </w:rPr>
      </w:pPr>
      <w:r>
        <w:rPr>
          <w:color w:val="000000"/>
        </w:rPr>
        <w:tab/>
        <w:t>The Board considered an advisory opinion request in Docket No. 23-408 regarding whether a fine assessed against Charles Kleckley’s campaign account may be paid by a political committee.  On motion made, seconded and unanimously passed, the Board concluded that the fine assessed against Mr. Kleckley’s campaign account may only be paid by Mr. Kleckley or Mr.</w:t>
      </w:r>
      <w:r w:rsidR="00B80CA7">
        <w:rPr>
          <w:color w:val="000000"/>
        </w:rPr>
        <w:t>Kleckley</w:t>
      </w:r>
      <w:r w:rsidR="000C4DE5">
        <w:rPr>
          <w:color w:val="000000"/>
        </w:rPr>
        <w:t>’s</w:t>
      </w:r>
      <w:r w:rsidR="00B80CA7">
        <w:rPr>
          <w:color w:val="000000"/>
        </w:rPr>
        <w:t xml:space="preserve"> campaign account.</w:t>
      </w:r>
    </w:p>
    <w:p w:rsidR="00B80CA7" w:rsidRDefault="00B80CA7" w:rsidP="00B80CA7">
      <w:pPr>
        <w:autoSpaceDE w:val="0"/>
        <w:autoSpaceDN w:val="0"/>
        <w:adjustRightInd w:val="0"/>
        <w:spacing w:after="159" w:line="480" w:lineRule="auto"/>
        <w:ind w:firstLine="720"/>
        <w:rPr>
          <w:rFonts w:eastAsiaTheme="minorHAnsi"/>
          <w:szCs w:val="24"/>
        </w:rPr>
      </w:pPr>
      <w:r>
        <w:rPr>
          <w:rFonts w:eastAsiaTheme="minorHAnsi"/>
          <w:szCs w:val="24"/>
        </w:rPr>
        <w:lastRenderedPageBreak/>
        <w:t>Kathleen Allen announced that Attorney Suzanne Mooney will be resigning on July 21, 2023.  There will be a posting for the attorney position forthcoming.  The Board extended best wishes to Mrs. Mooney.</w:t>
      </w:r>
    </w:p>
    <w:p w:rsidR="00D6768B" w:rsidRPr="00B80CA7" w:rsidRDefault="00D6768B" w:rsidP="00B80CA7">
      <w:pPr>
        <w:autoSpaceDE w:val="0"/>
        <w:autoSpaceDN w:val="0"/>
        <w:adjustRightInd w:val="0"/>
        <w:spacing w:after="159" w:line="480" w:lineRule="auto"/>
        <w:ind w:firstLine="720"/>
        <w:rPr>
          <w:rFonts w:eastAsiaTheme="minorHAnsi"/>
          <w:szCs w:val="24"/>
        </w:rPr>
      </w:pPr>
      <w:r>
        <w:rPr>
          <w:rFonts w:eastAsiaTheme="minorHAnsi"/>
          <w:szCs w:val="24"/>
        </w:rPr>
        <w:t>On motion made, seconded and unanimously p</w:t>
      </w:r>
      <w:r w:rsidR="00B81A82">
        <w:rPr>
          <w:rFonts w:eastAsiaTheme="minorHAnsi"/>
          <w:szCs w:val="24"/>
        </w:rPr>
        <w:t>assed, the Board adjourned at 1</w:t>
      </w:r>
      <w:r w:rsidR="00D0161B">
        <w:rPr>
          <w:rFonts w:eastAsiaTheme="minorHAnsi"/>
          <w:szCs w:val="24"/>
        </w:rPr>
        <w:t>2</w:t>
      </w:r>
      <w:r w:rsidR="00B81A82">
        <w:rPr>
          <w:rFonts w:eastAsiaTheme="minorHAnsi"/>
          <w:szCs w:val="24"/>
        </w:rPr>
        <w:t>:</w:t>
      </w:r>
      <w:r w:rsidR="00D0161B">
        <w:rPr>
          <w:rFonts w:eastAsiaTheme="minorHAnsi"/>
          <w:szCs w:val="24"/>
        </w:rPr>
        <w:t>1</w:t>
      </w:r>
      <w:r w:rsidR="009F738C">
        <w:rPr>
          <w:rFonts w:eastAsiaTheme="minorHAnsi"/>
          <w:szCs w:val="24"/>
        </w:rPr>
        <w:t>1</w:t>
      </w:r>
      <w:r>
        <w:rPr>
          <w:rFonts w:eastAsiaTheme="minorHAnsi"/>
          <w:szCs w:val="24"/>
        </w:rPr>
        <w:t xml:space="preserve"> </w:t>
      </w:r>
      <w:r w:rsidR="00B81A82">
        <w:rPr>
          <w:rFonts w:eastAsiaTheme="minorHAnsi"/>
          <w:szCs w:val="24"/>
        </w:rPr>
        <w:t>p</w:t>
      </w:r>
      <w:r>
        <w:rPr>
          <w:rFonts w:eastAsiaTheme="minorHAnsi"/>
          <w:szCs w:val="24"/>
        </w:rPr>
        <w:t>.m.</w:t>
      </w:r>
    </w:p>
    <w:p w:rsidR="00D46EBB" w:rsidRDefault="00D46EBB" w:rsidP="00D0161B">
      <w:pPr>
        <w:ind w:left="5040" w:firstLine="720"/>
        <w:rPr>
          <w:rFonts w:eastAsiaTheme="minorHAnsi"/>
          <w:szCs w:val="24"/>
        </w:rPr>
      </w:pPr>
    </w:p>
    <w:p w:rsidR="00B80CA7" w:rsidRDefault="00B80CA7" w:rsidP="00D0161B">
      <w:pPr>
        <w:ind w:left="5040" w:firstLine="720"/>
        <w:rPr>
          <w:rFonts w:eastAsiaTheme="minorHAnsi"/>
          <w:szCs w:val="24"/>
        </w:rPr>
      </w:pPr>
    </w:p>
    <w:p w:rsidR="00B80CA7" w:rsidRDefault="00B80CA7" w:rsidP="00D0161B">
      <w:pPr>
        <w:ind w:left="5040" w:firstLine="720"/>
        <w:rPr>
          <w:rFonts w:eastAsiaTheme="minorHAnsi"/>
          <w:szCs w:val="24"/>
        </w:rPr>
      </w:pPr>
    </w:p>
    <w:p w:rsidR="00E247BA" w:rsidRPr="00D61D8E" w:rsidRDefault="00D61D8E" w:rsidP="00D0161B">
      <w:pPr>
        <w:ind w:left="5040" w:firstLine="720"/>
        <w:rPr>
          <w:rFonts w:eastAsiaTheme="minorHAnsi"/>
          <w:szCs w:val="24"/>
        </w:rPr>
      </w:pPr>
      <w:r>
        <w:rPr>
          <w:rFonts w:eastAsiaTheme="minorHAnsi"/>
          <w:szCs w:val="24"/>
        </w:rPr>
        <w:t xml:space="preserve"> </w:t>
      </w:r>
      <w:r w:rsidR="00E247BA">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C319C1" w:rsidRDefault="00C319C1" w:rsidP="009B0C72">
      <w:pPr>
        <w:spacing w:line="480" w:lineRule="auto"/>
        <w:rPr>
          <w:bCs/>
          <w:color w:val="000000"/>
          <w:szCs w:val="24"/>
        </w:rPr>
      </w:pPr>
    </w:p>
    <w:p w:rsidR="00E247BA" w:rsidRPr="00B8683E" w:rsidRDefault="00E247BA" w:rsidP="009B0C72">
      <w:pPr>
        <w:spacing w:line="480" w:lineRule="auto"/>
        <w:rPr>
          <w:bCs/>
          <w:color w:val="000000"/>
          <w:szCs w:val="24"/>
        </w:rPr>
      </w:pPr>
      <w:r>
        <w:rPr>
          <w:bCs/>
          <w:color w:val="000000"/>
          <w:szCs w:val="24"/>
        </w:rPr>
        <w:t>APPROVED:</w:t>
      </w:r>
    </w:p>
    <w:p w:rsidR="00496753" w:rsidRDefault="00496753" w:rsidP="009B0C72">
      <w:pPr>
        <w:spacing w:line="480" w:lineRule="auto"/>
        <w:jc w:val="both"/>
        <w:rPr>
          <w:bCs/>
          <w:color w:val="000000"/>
          <w:szCs w:val="24"/>
        </w:rPr>
      </w:pPr>
    </w:p>
    <w:p w:rsidR="00E247BA" w:rsidRDefault="00E247BA" w:rsidP="00D0161B">
      <w:pPr>
        <w:jc w:val="both"/>
        <w:rPr>
          <w:bCs/>
          <w:color w:val="000000"/>
          <w:szCs w:val="24"/>
        </w:rPr>
      </w:pPr>
      <w:r>
        <w:rPr>
          <w:bCs/>
          <w:color w:val="000000"/>
          <w:szCs w:val="24"/>
        </w:rPr>
        <w:t>_________________________</w:t>
      </w:r>
    </w:p>
    <w:p w:rsidR="00722CCA" w:rsidRPr="00D61D8E" w:rsidRDefault="00E247BA" w:rsidP="00D0161B">
      <w:pPr>
        <w:rPr>
          <w:bCs/>
          <w:color w:val="000000"/>
          <w:szCs w:val="24"/>
        </w:rPr>
      </w:pPr>
      <w:r>
        <w:rPr>
          <w:bCs/>
          <w:color w:val="000000"/>
          <w:szCs w:val="24"/>
        </w:rPr>
        <w:t>Chair</w:t>
      </w:r>
      <w:r w:rsidR="00EA5BB7">
        <w:rPr>
          <w:bCs/>
          <w:color w:val="000000"/>
          <w:szCs w:val="24"/>
        </w:rPr>
        <w:t>wo</w:t>
      </w:r>
      <w:r>
        <w:rPr>
          <w:bCs/>
          <w:color w:val="000000"/>
          <w:szCs w:val="24"/>
        </w:rPr>
        <w:t>man</w:t>
      </w:r>
    </w:p>
    <w:sectPr w:rsidR="00722CCA"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EC0" w:rsidRDefault="00682EC0" w:rsidP="00411217">
      <w:r>
        <w:separator/>
      </w:r>
    </w:p>
  </w:endnote>
  <w:endnote w:type="continuationSeparator" w:id="0">
    <w:p w:rsidR="00682EC0" w:rsidRDefault="00682EC0"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831A90" w:rsidRDefault="00831A90">
        <w:pPr>
          <w:pStyle w:val="Footer"/>
          <w:jc w:val="center"/>
        </w:pPr>
        <w:r>
          <w:fldChar w:fldCharType="begin"/>
        </w:r>
        <w:r>
          <w:instrText xml:space="preserve"> PAGE   \* MERGEFORMAT </w:instrText>
        </w:r>
        <w:r>
          <w:fldChar w:fldCharType="separate"/>
        </w:r>
        <w:r w:rsidR="00A742DF">
          <w:rPr>
            <w:noProof/>
          </w:rPr>
          <w:t>1</w:t>
        </w:r>
        <w:r>
          <w:rPr>
            <w:noProof/>
          </w:rPr>
          <w:fldChar w:fldCharType="end"/>
        </w:r>
      </w:p>
    </w:sdtContent>
  </w:sdt>
  <w:p w:rsidR="00831A90" w:rsidRDefault="00831A90">
    <w:pPr>
      <w:pStyle w:val="Footer"/>
    </w:pPr>
  </w:p>
  <w:p w:rsidR="00831A90" w:rsidRDefault="00831A9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EC0" w:rsidRDefault="00682EC0" w:rsidP="00411217">
      <w:r>
        <w:separator/>
      </w:r>
    </w:p>
  </w:footnote>
  <w:footnote w:type="continuationSeparator" w:id="0">
    <w:p w:rsidR="00682EC0" w:rsidRDefault="00682EC0"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741B"/>
    <w:rsid w:val="00027890"/>
    <w:rsid w:val="00030E58"/>
    <w:rsid w:val="000344B9"/>
    <w:rsid w:val="00035712"/>
    <w:rsid w:val="00042004"/>
    <w:rsid w:val="000437C7"/>
    <w:rsid w:val="00044F8C"/>
    <w:rsid w:val="00045550"/>
    <w:rsid w:val="000508CA"/>
    <w:rsid w:val="000526B9"/>
    <w:rsid w:val="000546B1"/>
    <w:rsid w:val="000561BA"/>
    <w:rsid w:val="00056E12"/>
    <w:rsid w:val="000602D5"/>
    <w:rsid w:val="00063812"/>
    <w:rsid w:val="00063E6D"/>
    <w:rsid w:val="00064CB4"/>
    <w:rsid w:val="000668C8"/>
    <w:rsid w:val="0007044F"/>
    <w:rsid w:val="00071826"/>
    <w:rsid w:val="00072BBC"/>
    <w:rsid w:val="0007339F"/>
    <w:rsid w:val="0007628A"/>
    <w:rsid w:val="00077430"/>
    <w:rsid w:val="0007756C"/>
    <w:rsid w:val="00080955"/>
    <w:rsid w:val="00084A7C"/>
    <w:rsid w:val="00085630"/>
    <w:rsid w:val="00087A6D"/>
    <w:rsid w:val="00092057"/>
    <w:rsid w:val="000940C8"/>
    <w:rsid w:val="00096630"/>
    <w:rsid w:val="000978EF"/>
    <w:rsid w:val="00097F73"/>
    <w:rsid w:val="000A1FAC"/>
    <w:rsid w:val="000A2963"/>
    <w:rsid w:val="000A2B0A"/>
    <w:rsid w:val="000A4AC7"/>
    <w:rsid w:val="000A520C"/>
    <w:rsid w:val="000A52C3"/>
    <w:rsid w:val="000A5DAE"/>
    <w:rsid w:val="000A7E9A"/>
    <w:rsid w:val="000B1C3E"/>
    <w:rsid w:val="000B4435"/>
    <w:rsid w:val="000B5AED"/>
    <w:rsid w:val="000B60B0"/>
    <w:rsid w:val="000C065B"/>
    <w:rsid w:val="000C4DE5"/>
    <w:rsid w:val="000C6797"/>
    <w:rsid w:val="000C73B9"/>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CA8"/>
    <w:rsid w:val="00110974"/>
    <w:rsid w:val="00112211"/>
    <w:rsid w:val="001146C1"/>
    <w:rsid w:val="00114F5B"/>
    <w:rsid w:val="00115621"/>
    <w:rsid w:val="0011692A"/>
    <w:rsid w:val="00116BBD"/>
    <w:rsid w:val="0012443B"/>
    <w:rsid w:val="00124D3C"/>
    <w:rsid w:val="001275AD"/>
    <w:rsid w:val="001302CE"/>
    <w:rsid w:val="00131DA3"/>
    <w:rsid w:val="0014299D"/>
    <w:rsid w:val="0014629A"/>
    <w:rsid w:val="00151E42"/>
    <w:rsid w:val="001533FA"/>
    <w:rsid w:val="0015363F"/>
    <w:rsid w:val="001543BA"/>
    <w:rsid w:val="001545FB"/>
    <w:rsid w:val="0015647C"/>
    <w:rsid w:val="00161354"/>
    <w:rsid w:val="00171372"/>
    <w:rsid w:val="001715AB"/>
    <w:rsid w:val="00173AA0"/>
    <w:rsid w:val="00174871"/>
    <w:rsid w:val="0017639C"/>
    <w:rsid w:val="0018344A"/>
    <w:rsid w:val="00184313"/>
    <w:rsid w:val="00184D0A"/>
    <w:rsid w:val="001858BF"/>
    <w:rsid w:val="00185EFD"/>
    <w:rsid w:val="00187706"/>
    <w:rsid w:val="00187843"/>
    <w:rsid w:val="001905C1"/>
    <w:rsid w:val="001A2AE3"/>
    <w:rsid w:val="001A3507"/>
    <w:rsid w:val="001B213A"/>
    <w:rsid w:val="001B4CAB"/>
    <w:rsid w:val="001B730F"/>
    <w:rsid w:val="001C134B"/>
    <w:rsid w:val="001C25AE"/>
    <w:rsid w:val="001C25CC"/>
    <w:rsid w:val="001C39A2"/>
    <w:rsid w:val="001C760D"/>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11863"/>
    <w:rsid w:val="0021329A"/>
    <w:rsid w:val="002205F2"/>
    <w:rsid w:val="0022091E"/>
    <w:rsid w:val="002213A0"/>
    <w:rsid w:val="0022264F"/>
    <w:rsid w:val="00222B7C"/>
    <w:rsid w:val="0022526D"/>
    <w:rsid w:val="00226E8E"/>
    <w:rsid w:val="00227292"/>
    <w:rsid w:val="00230C9A"/>
    <w:rsid w:val="00232769"/>
    <w:rsid w:val="00234F94"/>
    <w:rsid w:val="00236FF9"/>
    <w:rsid w:val="00237E7B"/>
    <w:rsid w:val="00240D8A"/>
    <w:rsid w:val="00242111"/>
    <w:rsid w:val="00243AA0"/>
    <w:rsid w:val="00245301"/>
    <w:rsid w:val="0024563C"/>
    <w:rsid w:val="00245A08"/>
    <w:rsid w:val="002460A7"/>
    <w:rsid w:val="00254E1A"/>
    <w:rsid w:val="00256282"/>
    <w:rsid w:val="0025789C"/>
    <w:rsid w:val="00260839"/>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EB9"/>
    <w:rsid w:val="002F50C2"/>
    <w:rsid w:val="002F5BD1"/>
    <w:rsid w:val="002F6CEE"/>
    <w:rsid w:val="00301466"/>
    <w:rsid w:val="00301F76"/>
    <w:rsid w:val="003021F6"/>
    <w:rsid w:val="00306209"/>
    <w:rsid w:val="00311757"/>
    <w:rsid w:val="00311D71"/>
    <w:rsid w:val="0031273A"/>
    <w:rsid w:val="00314BBB"/>
    <w:rsid w:val="00314E05"/>
    <w:rsid w:val="003157F7"/>
    <w:rsid w:val="0031582C"/>
    <w:rsid w:val="00315B39"/>
    <w:rsid w:val="00315C01"/>
    <w:rsid w:val="0031701F"/>
    <w:rsid w:val="00320034"/>
    <w:rsid w:val="00320963"/>
    <w:rsid w:val="00320D13"/>
    <w:rsid w:val="00322313"/>
    <w:rsid w:val="003247AF"/>
    <w:rsid w:val="00326A14"/>
    <w:rsid w:val="003334D3"/>
    <w:rsid w:val="00333D20"/>
    <w:rsid w:val="0033532B"/>
    <w:rsid w:val="00335954"/>
    <w:rsid w:val="00336369"/>
    <w:rsid w:val="00343B8D"/>
    <w:rsid w:val="00343CA4"/>
    <w:rsid w:val="00343F42"/>
    <w:rsid w:val="00345176"/>
    <w:rsid w:val="0034634D"/>
    <w:rsid w:val="00346693"/>
    <w:rsid w:val="00346A16"/>
    <w:rsid w:val="00346CC8"/>
    <w:rsid w:val="00350131"/>
    <w:rsid w:val="00350720"/>
    <w:rsid w:val="00351D40"/>
    <w:rsid w:val="0035281E"/>
    <w:rsid w:val="00354CF8"/>
    <w:rsid w:val="00356634"/>
    <w:rsid w:val="00363804"/>
    <w:rsid w:val="00364323"/>
    <w:rsid w:val="0036473A"/>
    <w:rsid w:val="00364EF0"/>
    <w:rsid w:val="00366978"/>
    <w:rsid w:val="00372CB6"/>
    <w:rsid w:val="00372FB9"/>
    <w:rsid w:val="00376821"/>
    <w:rsid w:val="00380107"/>
    <w:rsid w:val="003812DA"/>
    <w:rsid w:val="003819A2"/>
    <w:rsid w:val="00382500"/>
    <w:rsid w:val="00382657"/>
    <w:rsid w:val="003836A0"/>
    <w:rsid w:val="00384A6A"/>
    <w:rsid w:val="00384DC0"/>
    <w:rsid w:val="00386F07"/>
    <w:rsid w:val="003904D7"/>
    <w:rsid w:val="003913C7"/>
    <w:rsid w:val="00393D11"/>
    <w:rsid w:val="0039523B"/>
    <w:rsid w:val="003959A7"/>
    <w:rsid w:val="00395F0D"/>
    <w:rsid w:val="00396C32"/>
    <w:rsid w:val="00396F59"/>
    <w:rsid w:val="003A5340"/>
    <w:rsid w:val="003A6127"/>
    <w:rsid w:val="003A63AE"/>
    <w:rsid w:val="003B0F3F"/>
    <w:rsid w:val="003B1181"/>
    <w:rsid w:val="003B3220"/>
    <w:rsid w:val="003B6578"/>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F12D3"/>
    <w:rsid w:val="003F1495"/>
    <w:rsid w:val="003F5AE4"/>
    <w:rsid w:val="003F629E"/>
    <w:rsid w:val="00401587"/>
    <w:rsid w:val="004040A2"/>
    <w:rsid w:val="004041C2"/>
    <w:rsid w:val="00404347"/>
    <w:rsid w:val="00411217"/>
    <w:rsid w:val="004126C2"/>
    <w:rsid w:val="00413777"/>
    <w:rsid w:val="00417066"/>
    <w:rsid w:val="00417BFE"/>
    <w:rsid w:val="00420290"/>
    <w:rsid w:val="00422902"/>
    <w:rsid w:val="00424295"/>
    <w:rsid w:val="00424B70"/>
    <w:rsid w:val="004253B3"/>
    <w:rsid w:val="00425FB2"/>
    <w:rsid w:val="004271D4"/>
    <w:rsid w:val="0042791C"/>
    <w:rsid w:val="00427D69"/>
    <w:rsid w:val="004306DC"/>
    <w:rsid w:val="00431E31"/>
    <w:rsid w:val="004333EF"/>
    <w:rsid w:val="00433E72"/>
    <w:rsid w:val="004349D8"/>
    <w:rsid w:val="00434CB3"/>
    <w:rsid w:val="00442237"/>
    <w:rsid w:val="00442D42"/>
    <w:rsid w:val="004433E9"/>
    <w:rsid w:val="00444088"/>
    <w:rsid w:val="0044513A"/>
    <w:rsid w:val="00445572"/>
    <w:rsid w:val="00446803"/>
    <w:rsid w:val="00451A8A"/>
    <w:rsid w:val="00452E7F"/>
    <w:rsid w:val="00453195"/>
    <w:rsid w:val="00453901"/>
    <w:rsid w:val="0045596F"/>
    <w:rsid w:val="004563B1"/>
    <w:rsid w:val="00457548"/>
    <w:rsid w:val="00462377"/>
    <w:rsid w:val="00466408"/>
    <w:rsid w:val="004711C5"/>
    <w:rsid w:val="004714EA"/>
    <w:rsid w:val="004716C8"/>
    <w:rsid w:val="00472B67"/>
    <w:rsid w:val="00474BA4"/>
    <w:rsid w:val="00474C91"/>
    <w:rsid w:val="0047563F"/>
    <w:rsid w:val="00480E5B"/>
    <w:rsid w:val="00481331"/>
    <w:rsid w:val="004859A9"/>
    <w:rsid w:val="00485E79"/>
    <w:rsid w:val="00486E04"/>
    <w:rsid w:val="00486FEC"/>
    <w:rsid w:val="00490082"/>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C40F3"/>
    <w:rsid w:val="004C79C5"/>
    <w:rsid w:val="004D0D19"/>
    <w:rsid w:val="004D1FE5"/>
    <w:rsid w:val="004D3A4B"/>
    <w:rsid w:val="004D67DD"/>
    <w:rsid w:val="004E0992"/>
    <w:rsid w:val="004E0CB7"/>
    <w:rsid w:val="004E1CA1"/>
    <w:rsid w:val="004E1D5D"/>
    <w:rsid w:val="004E4D85"/>
    <w:rsid w:val="004E6BCA"/>
    <w:rsid w:val="004E6D27"/>
    <w:rsid w:val="004F08F1"/>
    <w:rsid w:val="004F1C6E"/>
    <w:rsid w:val="004F2914"/>
    <w:rsid w:val="004F6267"/>
    <w:rsid w:val="004F7424"/>
    <w:rsid w:val="005010BE"/>
    <w:rsid w:val="00502580"/>
    <w:rsid w:val="00502FE9"/>
    <w:rsid w:val="005051CA"/>
    <w:rsid w:val="00507641"/>
    <w:rsid w:val="00512C51"/>
    <w:rsid w:val="005248B0"/>
    <w:rsid w:val="00530467"/>
    <w:rsid w:val="00531755"/>
    <w:rsid w:val="0053220F"/>
    <w:rsid w:val="00536FAA"/>
    <w:rsid w:val="005377D4"/>
    <w:rsid w:val="00537910"/>
    <w:rsid w:val="00540AF8"/>
    <w:rsid w:val="00540CFC"/>
    <w:rsid w:val="0054465E"/>
    <w:rsid w:val="00544C1F"/>
    <w:rsid w:val="00544D8A"/>
    <w:rsid w:val="00546882"/>
    <w:rsid w:val="00546AF0"/>
    <w:rsid w:val="00547DC7"/>
    <w:rsid w:val="00550BDF"/>
    <w:rsid w:val="0055600C"/>
    <w:rsid w:val="00562B93"/>
    <w:rsid w:val="00564933"/>
    <w:rsid w:val="00565A38"/>
    <w:rsid w:val="00566661"/>
    <w:rsid w:val="00567349"/>
    <w:rsid w:val="00567D34"/>
    <w:rsid w:val="005755A3"/>
    <w:rsid w:val="00576C1C"/>
    <w:rsid w:val="005771F1"/>
    <w:rsid w:val="00581B03"/>
    <w:rsid w:val="00584B3E"/>
    <w:rsid w:val="0058621B"/>
    <w:rsid w:val="005867A5"/>
    <w:rsid w:val="00590764"/>
    <w:rsid w:val="0059415C"/>
    <w:rsid w:val="0059489A"/>
    <w:rsid w:val="00594AF3"/>
    <w:rsid w:val="005979FF"/>
    <w:rsid w:val="005A1D98"/>
    <w:rsid w:val="005A1EB6"/>
    <w:rsid w:val="005A1FE0"/>
    <w:rsid w:val="005A2990"/>
    <w:rsid w:val="005A43D8"/>
    <w:rsid w:val="005B0CA2"/>
    <w:rsid w:val="005B24CE"/>
    <w:rsid w:val="005B3E88"/>
    <w:rsid w:val="005B5527"/>
    <w:rsid w:val="005B6571"/>
    <w:rsid w:val="005B72B0"/>
    <w:rsid w:val="005C1964"/>
    <w:rsid w:val="005C3F19"/>
    <w:rsid w:val="005C467A"/>
    <w:rsid w:val="005C578E"/>
    <w:rsid w:val="005C60B4"/>
    <w:rsid w:val="005D0A63"/>
    <w:rsid w:val="005D0C0F"/>
    <w:rsid w:val="005D0F54"/>
    <w:rsid w:val="005D3453"/>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4152"/>
    <w:rsid w:val="00647647"/>
    <w:rsid w:val="00652A56"/>
    <w:rsid w:val="00652AA5"/>
    <w:rsid w:val="00653344"/>
    <w:rsid w:val="00656A93"/>
    <w:rsid w:val="0065737A"/>
    <w:rsid w:val="00661E36"/>
    <w:rsid w:val="00662657"/>
    <w:rsid w:val="00664171"/>
    <w:rsid w:val="006646DD"/>
    <w:rsid w:val="00665102"/>
    <w:rsid w:val="00666B3E"/>
    <w:rsid w:val="00666ECA"/>
    <w:rsid w:val="00671915"/>
    <w:rsid w:val="00672152"/>
    <w:rsid w:val="00673A44"/>
    <w:rsid w:val="00674745"/>
    <w:rsid w:val="00676F2D"/>
    <w:rsid w:val="00680401"/>
    <w:rsid w:val="00682B9A"/>
    <w:rsid w:val="00682EC0"/>
    <w:rsid w:val="006836AC"/>
    <w:rsid w:val="00683AD6"/>
    <w:rsid w:val="00684D9E"/>
    <w:rsid w:val="00685BBA"/>
    <w:rsid w:val="00685E34"/>
    <w:rsid w:val="006864DB"/>
    <w:rsid w:val="00686E99"/>
    <w:rsid w:val="0068749F"/>
    <w:rsid w:val="006908E8"/>
    <w:rsid w:val="00690E5C"/>
    <w:rsid w:val="00693D40"/>
    <w:rsid w:val="00696B31"/>
    <w:rsid w:val="006A0400"/>
    <w:rsid w:val="006A52C1"/>
    <w:rsid w:val="006A5820"/>
    <w:rsid w:val="006A5E0C"/>
    <w:rsid w:val="006A7A6C"/>
    <w:rsid w:val="006B1762"/>
    <w:rsid w:val="006B2494"/>
    <w:rsid w:val="006B295D"/>
    <w:rsid w:val="006B323D"/>
    <w:rsid w:val="006B3CFE"/>
    <w:rsid w:val="006B510C"/>
    <w:rsid w:val="006B72A4"/>
    <w:rsid w:val="006B7427"/>
    <w:rsid w:val="006C15A0"/>
    <w:rsid w:val="006C1B58"/>
    <w:rsid w:val="006C1DDA"/>
    <w:rsid w:val="006C3FB4"/>
    <w:rsid w:val="006C550C"/>
    <w:rsid w:val="006C5A76"/>
    <w:rsid w:val="006C5B68"/>
    <w:rsid w:val="006C5B6B"/>
    <w:rsid w:val="006D3F93"/>
    <w:rsid w:val="006D462C"/>
    <w:rsid w:val="006D54A9"/>
    <w:rsid w:val="006E04F3"/>
    <w:rsid w:val="006E0A1D"/>
    <w:rsid w:val="006E348E"/>
    <w:rsid w:val="006E5871"/>
    <w:rsid w:val="006E79D5"/>
    <w:rsid w:val="006E7B97"/>
    <w:rsid w:val="006F0913"/>
    <w:rsid w:val="006F1ED7"/>
    <w:rsid w:val="006F290D"/>
    <w:rsid w:val="006F4EF4"/>
    <w:rsid w:val="006F76EE"/>
    <w:rsid w:val="00702F18"/>
    <w:rsid w:val="00705ED7"/>
    <w:rsid w:val="007101A3"/>
    <w:rsid w:val="00711A66"/>
    <w:rsid w:val="00712C71"/>
    <w:rsid w:val="007139EC"/>
    <w:rsid w:val="00713E94"/>
    <w:rsid w:val="00714482"/>
    <w:rsid w:val="00715673"/>
    <w:rsid w:val="007158DB"/>
    <w:rsid w:val="00716831"/>
    <w:rsid w:val="00721AE1"/>
    <w:rsid w:val="007228DE"/>
    <w:rsid w:val="00722ADC"/>
    <w:rsid w:val="00722B06"/>
    <w:rsid w:val="00722CCA"/>
    <w:rsid w:val="00722D37"/>
    <w:rsid w:val="0072422E"/>
    <w:rsid w:val="00724A90"/>
    <w:rsid w:val="00730977"/>
    <w:rsid w:val="00730D2C"/>
    <w:rsid w:val="00731CA7"/>
    <w:rsid w:val="00734415"/>
    <w:rsid w:val="00734BBA"/>
    <w:rsid w:val="0073703B"/>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26A4"/>
    <w:rsid w:val="00773986"/>
    <w:rsid w:val="0077534D"/>
    <w:rsid w:val="00781B3A"/>
    <w:rsid w:val="007856D2"/>
    <w:rsid w:val="00785940"/>
    <w:rsid w:val="00785BEC"/>
    <w:rsid w:val="00787307"/>
    <w:rsid w:val="00792482"/>
    <w:rsid w:val="007936AF"/>
    <w:rsid w:val="007947A6"/>
    <w:rsid w:val="00795384"/>
    <w:rsid w:val="00795416"/>
    <w:rsid w:val="00795A57"/>
    <w:rsid w:val="00796D21"/>
    <w:rsid w:val="00797A00"/>
    <w:rsid w:val="007A1540"/>
    <w:rsid w:val="007A6367"/>
    <w:rsid w:val="007B0498"/>
    <w:rsid w:val="007B1D7A"/>
    <w:rsid w:val="007B2A07"/>
    <w:rsid w:val="007B7AB2"/>
    <w:rsid w:val="007C0281"/>
    <w:rsid w:val="007C0DD9"/>
    <w:rsid w:val="007C1E5A"/>
    <w:rsid w:val="007C71DC"/>
    <w:rsid w:val="007C7BF4"/>
    <w:rsid w:val="007D0033"/>
    <w:rsid w:val="007D0737"/>
    <w:rsid w:val="007D0E3E"/>
    <w:rsid w:val="007D0E74"/>
    <w:rsid w:val="007D3BC5"/>
    <w:rsid w:val="007D6002"/>
    <w:rsid w:val="007D65EE"/>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CD"/>
    <w:rsid w:val="0084363B"/>
    <w:rsid w:val="008439A3"/>
    <w:rsid w:val="008459D3"/>
    <w:rsid w:val="008475A9"/>
    <w:rsid w:val="008514CB"/>
    <w:rsid w:val="00852E4B"/>
    <w:rsid w:val="008550A6"/>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AA9"/>
    <w:rsid w:val="008821A2"/>
    <w:rsid w:val="008822E1"/>
    <w:rsid w:val="008867C2"/>
    <w:rsid w:val="00890A75"/>
    <w:rsid w:val="00892ED5"/>
    <w:rsid w:val="008975EC"/>
    <w:rsid w:val="008976F0"/>
    <w:rsid w:val="008A01B7"/>
    <w:rsid w:val="008A0986"/>
    <w:rsid w:val="008A3CC0"/>
    <w:rsid w:val="008A4EA0"/>
    <w:rsid w:val="008A6111"/>
    <w:rsid w:val="008B3B7D"/>
    <w:rsid w:val="008B45AD"/>
    <w:rsid w:val="008B46C1"/>
    <w:rsid w:val="008B47FB"/>
    <w:rsid w:val="008B635C"/>
    <w:rsid w:val="008C229E"/>
    <w:rsid w:val="008C3446"/>
    <w:rsid w:val="008C3B49"/>
    <w:rsid w:val="008C5A83"/>
    <w:rsid w:val="008C6578"/>
    <w:rsid w:val="008D1E85"/>
    <w:rsid w:val="008D5F6A"/>
    <w:rsid w:val="008D667A"/>
    <w:rsid w:val="008E13B4"/>
    <w:rsid w:val="008E1AB6"/>
    <w:rsid w:val="008E2414"/>
    <w:rsid w:val="008E7B33"/>
    <w:rsid w:val="008F03C6"/>
    <w:rsid w:val="008F2664"/>
    <w:rsid w:val="00901E74"/>
    <w:rsid w:val="00904380"/>
    <w:rsid w:val="00904C1A"/>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DF3"/>
    <w:rsid w:val="00936C3B"/>
    <w:rsid w:val="009410C9"/>
    <w:rsid w:val="00944953"/>
    <w:rsid w:val="0094504E"/>
    <w:rsid w:val="0094510B"/>
    <w:rsid w:val="00946009"/>
    <w:rsid w:val="009476B0"/>
    <w:rsid w:val="00947E3A"/>
    <w:rsid w:val="0095198B"/>
    <w:rsid w:val="00953598"/>
    <w:rsid w:val="00955AF0"/>
    <w:rsid w:val="009571C2"/>
    <w:rsid w:val="00957498"/>
    <w:rsid w:val="0096024E"/>
    <w:rsid w:val="00962470"/>
    <w:rsid w:val="009627DC"/>
    <w:rsid w:val="00962D6F"/>
    <w:rsid w:val="00965075"/>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3F40"/>
    <w:rsid w:val="009C5403"/>
    <w:rsid w:val="009C560C"/>
    <w:rsid w:val="009C5E42"/>
    <w:rsid w:val="009C617A"/>
    <w:rsid w:val="009C6475"/>
    <w:rsid w:val="009C64EA"/>
    <w:rsid w:val="009C6FD0"/>
    <w:rsid w:val="009C7F57"/>
    <w:rsid w:val="009D360B"/>
    <w:rsid w:val="009D3F78"/>
    <w:rsid w:val="009D43CB"/>
    <w:rsid w:val="009D48AE"/>
    <w:rsid w:val="009D568A"/>
    <w:rsid w:val="009E0B2F"/>
    <w:rsid w:val="009E35F2"/>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4956"/>
    <w:rsid w:val="00A17717"/>
    <w:rsid w:val="00A17CA5"/>
    <w:rsid w:val="00A17F23"/>
    <w:rsid w:val="00A21360"/>
    <w:rsid w:val="00A21460"/>
    <w:rsid w:val="00A22EBF"/>
    <w:rsid w:val="00A241FC"/>
    <w:rsid w:val="00A26C96"/>
    <w:rsid w:val="00A27675"/>
    <w:rsid w:val="00A322ED"/>
    <w:rsid w:val="00A326B6"/>
    <w:rsid w:val="00A3287D"/>
    <w:rsid w:val="00A32BBB"/>
    <w:rsid w:val="00A36C3A"/>
    <w:rsid w:val="00A36DAF"/>
    <w:rsid w:val="00A408C4"/>
    <w:rsid w:val="00A427BA"/>
    <w:rsid w:val="00A439E0"/>
    <w:rsid w:val="00A449A7"/>
    <w:rsid w:val="00A44C8C"/>
    <w:rsid w:val="00A45CD5"/>
    <w:rsid w:val="00A45D5C"/>
    <w:rsid w:val="00A47064"/>
    <w:rsid w:val="00A52E0A"/>
    <w:rsid w:val="00A55A10"/>
    <w:rsid w:val="00A6053D"/>
    <w:rsid w:val="00A619BE"/>
    <w:rsid w:val="00A627B4"/>
    <w:rsid w:val="00A65F61"/>
    <w:rsid w:val="00A663DB"/>
    <w:rsid w:val="00A668E3"/>
    <w:rsid w:val="00A66B88"/>
    <w:rsid w:val="00A70817"/>
    <w:rsid w:val="00A70BC7"/>
    <w:rsid w:val="00A70BFA"/>
    <w:rsid w:val="00A70E8B"/>
    <w:rsid w:val="00A70F63"/>
    <w:rsid w:val="00A72D85"/>
    <w:rsid w:val="00A73124"/>
    <w:rsid w:val="00A73922"/>
    <w:rsid w:val="00A742DF"/>
    <w:rsid w:val="00A746F5"/>
    <w:rsid w:val="00A7734A"/>
    <w:rsid w:val="00A77368"/>
    <w:rsid w:val="00A77B2F"/>
    <w:rsid w:val="00A8004F"/>
    <w:rsid w:val="00A809DD"/>
    <w:rsid w:val="00A82D6A"/>
    <w:rsid w:val="00A82E22"/>
    <w:rsid w:val="00A83BF5"/>
    <w:rsid w:val="00A85EB6"/>
    <w:rsid w:val="00A8610A"/>
    <w:rsid w:val="00A92218"/>
    <w:rsid w:val="00A92EEB"/>
    <w:rsid w:val="00A9517E"/>
    <w:rsid w:val="00A951E5"/>
    <w:rsid w:val="00A97919"/>
    <w:rsid w:val="00AA05AA"/>
    <w:rsid w:val="00AA05C7"/>
    <w:rsid w:val="00AA1490"/>
    <w:rsid w:val="00AA4151"/>
    <w:rsid w:val="00AA4953"/>
    <w:rsid w:val="00AA524B"/>
    <w:rsid w:val="00AA7BF0"/>
    <w:rsid w:val="00AB2341"/>
    <w:rsid w:val="00AB241A"/>
    <w:rsid w:val="00AC01A2"/>
    <w:rsid w:val="00AC17DE"/>
    <w:rsid w:val="00AC2A50"/>
    <w:rsid w:val="00AC45DC"/>
    <w:rsid w:val="00AC51B4"/>
    <w:rsid w:val="00AC5763"/>
    <w:rsid w:val="00AC608C"/>
    <w:rsid w:val="00AC6DBD"/>
    <w:rsid w:val="00AD1DC2"/>
    <w:rsid w:val="00AD4317"/>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B0140B"/>
    <w:rsid w:val="00B022FD"/>
    <w:rsid w:val="00B04DBC"/>
    <w:rsid w:val="00B1500E"/>
    <w:rsid w:val="00B16E17"/>
    <w:rsid w:val="00B16FED"/>
    <w:rsid w:val="00B17DE9"/>
    <w:rsid w:val="00B21047"/>
    <w:rsid w:val="00B2329B"/>
    <w:rsid w:val="00B24509"/>
    <w:rsid w:val="00B2462E"/>
    <w:rsid w:val="00B25A12"/>
    <w:rsid w:val="00B27F43"/>
    <w:rsid w:val="00B31E36"/>
    <w:rsid w:val="00B34608"/>
    <w:rsid w:val="00B37BC2"/>
    <w:rsid w:val="00B40879"/>
    <w:rsid w:val="00B43571"/>
    <w:rsid w:val="00B4470B"/>
    <w:rsid w:val="00B46F77"/>
    <w:rsid w:val="00B47C5C"/>
    <w:rsid w:val="00B52785"/>
    <w:rsid w:val="00B533EA"/>
    <w:rsid w:val="00B54DC1"/>
    <w:rsid w:val="00B569A9"/>
    <w:rsid w:val="00B6116F"/>
    <w:rsid w:val="00B61235"/>
    <w:rsid w:val="00B613C3"/>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1B"/>
    <w:rsid w:val="00B95DAB"/>
    <w:rsid w:val="00B9751D"/>
    <w:rsid w:val="00BA2BD8"/>
    <w:rsid w:val="00BA3943"/>
    <w:rsid w:val="00BA4B70"/>
    <w:rsid w:val="00BA7E29"/>
    <w:rsid w:val="00BB2D91"/>
    <w:rsid w:val="00BC5169"/>
    <w:rsid w:val="00BC6C81"/>
    <w:rsid w:val="00BC76FA"/>
    <w:rsid w:val="00BD073E"/>
    <w:rsid w:val="00BD1B98"/>
    <w:rsid w:val="00BD4720"/>
    <w:rsid w:val="00BD4CCC"/>
    <w:rsid w:val="00BD5019"/>
    <w:rsid w:val="00BD5739"/>
    <w:rsid w:val="00BD63A4"/>
    <w:rsid w:val="00BE2B5A"/>
    <w:rsid w:val="00BE39A8"/>
    <w:rsid w:val="00BE5941"/>
    <w:rsid w:val="00BE5C42"/>
    <w:rsid w:val="00BF2F1F"/>
    <w:rsid w:val="00BF355A"/>
    <w:rsid w:val="00BF37D9"/>
    <w:rsid w:val="00BF4376"/>
    <w:rsid w:val="00BF4758"/>
    <w:rsid w:val="00BF5992"/>
    <w:rsid w:val="00C00FDA"/>
    <w:rsid w:val="00C03F23"/>
    <w:rsid w:val="00C04488"/>
    <w:rsid w:val="00C04777"/>
    <w:rsid w:val="00C05583"/>
    <w:rsid w:val="00C055E2"/>
    <w:rsid w:val="00C114CD"/>
    <w:rsid w:val="00C11560"/>
    <w:rsid w:val="00C14E2E"/>
    <w:rsid w:val="00C153F6"/>
    <w:rsid w:val="00C15481"/>
    <w:rsid w:val="00C16BC4"/>
    <w:rsid w:val="00C20280"/>
    <w:rsid w:val="00C21BAC"/>
    <w:rsid w:val="00C224B3"/>
    <w:rsid w:val="00C230EA"/>
    <w:rsid w:val="00C23945"/>
    <w:rsid w:val="00C242D5"/>
    <w:rsid w:val="00C27F9B"/>
    <w:rsid w:val="00C319C1"/>
    <w:rsid w:val="00C32ADB"/>
    <w:rsid w:val="00C32DCB"/>
    <w:rsid w:val="00C34479"/>
    <w:rsid w:val="00C36A56"/>
    <w:rsid w:val="00C37164"/>
    <w:rsid w:val="00C41F6F"/>
    <w:rsid w:val="00C447DC"/>
    <w:rsid w:val="00C449BD"/>
    <w:rsid w:val="00C45866"/>
    <w:rsid w:val="00C50A6A"/>
    <w:rsid w:val="00C50EC5"/>
    <w:rsid w:val="00C53948"/>
    <w:rsid w:val="00C53DE8"/>
    <w:rsid w:val="00C53EE8"/>
    <w:rsid w:val="00C554D9"/>
    <w:rsid w:val="00C55E9F"/>
    <w:rsid w:val="00C56A9C"/>
    <w:rsid w:val="00C56B24"/>
    <w:rsid w:val="00C71485"/>
    <w:rsid w:val="00C7570B"/>
    <w:rsid w:val="00C75CB6"/>
    <w:rsid w:val="00C76504"/>
    <w:rsid w:val="00C76B99"/>
    <w:rsid w:val="00C77B92"/>
    <w:rsid w:val="00C80F2D"/>
    <w:rsid w:val="00C83294"/>
    <w:rsid w:val="00C83A26"/>
    <w:rsid w:val="00C8503E"/>
    <w:rsid w:val="00C861C0"/>
    <w:rsid w:val="00C871B4"/>
    <w:rsid w:val="00C917A2"/>
    <w:rsid w:val="00C9261F"/>
    <w:rsid w:val="00C9603A"/>
    <w:rsid w:val="00C9687B"/>
    <w:rsid w:val="00C969A9"/>
    <w:rsid w:val="00C97115"/>
    <w:rsid w:val="00CA0676"/>
    <w:rsid w:val="00CA0DF9"/>
    <w:rsid w:val="00CA10E4"/>
    <w:rsid w:val="00CA34EE"/>
    <w:rsid w:val="00CB0F4D"/>
    <w:rsid w:val="00CB16BE"/>
    <w:rsid w:val="00CB47F1"/>
    <w:rsid w:val="00CB553C"/>
    <w:rsid w:val="00CC3BF0"/>
    <w:rsid w:val="00CC50F5"/>
    <w:rsid w:val="00CC6520"/>
    <w:rsid w:val="00CC7A5A"/>
    <w:rsid w:val="00CD3946"/>
    <w:rsid w:val="00CD4BD3"/>
    <w:rsid w:val="00CE12E9"/>
    <w:rsid w:val="00CE597B"/>
    <w:rsid w:val="00CE5E74"/>
    <w:rsid w:val="00CE6136"/>
    <w:rsid w:val="00CF57EB"/>
    <w:rsid w:val="00CF6D83"/>
    <w:rsid w:val="00D0161B"/>
    <w:rsid w:val="00D03CCB"/>
    <w:rsid w:val="00D05E57"/>
    <w:rsid w:val="00D077D8"/>
    <w:rsid w:val="00D10060"/>
    <w:rsid w:val="00D11F9B"/>
    <w:rsid w:val="00D13F71"/>
    <w:rsid w:val="00D14DB4"/>
    <w:rsid w:val="00D17E0A"/>
    <w:rsid w:val="00D22F71"/>
    <w:rsid w:val="00D23293"/>
    <w:rsid w:val="00D233CA"/>
    <w:rsid w:val="00D245D8"/>
    <w:rsid w:val="00D35990"/>
    <w:rsid w:val="00D35B9D"/>
    <w:rsid w:val="00D35C10"/>
    <w:rsid w:val="00D36FC3"/>
    <w:rsid w:val="00D374A3"/>
    <w:rsid w:val="00D3776A"/>
    <w:rsid w:val="00D41423"/>
    <w:rsid w:val="00D44515"/>
    <w:rsid w:val="00D45634"/>
    <w:rsid w:val="00D45C1B"/>
    <w:rsid w:val="00D46A70"/>
    <w:rsid w:val="00D46EBB"/>
    <w:rsid w:val="00D51D91"/>
    <w:rsid w:val="00D52404"/>
    <w:rsid w:val="00D528FC"/>
    <w:rsid w:val="00D52986"/>
    <w:rsid w:val="00D57D6A"/>
    <w:rsid w:val="00D61385"/>
    <w:rsid w:val="00D61997"/>
    <w:rsid w:val="00D61D8E"/>
    <w:rsid w:val="00D6209F"/>
    <w:rsid w:val="00D62FAA"/>
    <w:rsid w:val="00D6308F"/>
    <w:rsid w:val="00D6768B"/>
    <w:rsid w:val="00D7070D"/>
    <w:rsid w:val="00D7160A"/>
    <w:rsid w:val="00D72C55"/>
    <w:rsid w:val="00D72CF3"/>
    <w:rsid w:val="00D72D2D"/>
    <w:rsid w:val="00D77CCE"/>
    <w:rsid w:val="00D81AEE"/>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4F5C"/>
    <w:rsid w:val="00DC1EED"/>
    <w:rsid w:val="00DC2320"/>
    <w:rsid w:val="00DC2426"/>
    <w:rsid w:val="00DD419F"/>
    <w:rsid w:val="00DD4E78"/>
    <w:rsid w:val="00DD6ACF"/>
    <w:rsid w:val="00DD6D74"/>
    <w:rsid w:val="00DD6F23"/>
    <w:rsid w:val="00DD7626"/>
    <w:rsid w:val="00DE01FA"/>
    <w:rsid w:val="00DE2406"/>
    <w:rsid w:val="00DE28BC"/>
    <w:rsid w:val="00DE3C9C"/>
    <w:rsid w:val="00DE7A84"/>
    <w:rsid w:val="00DF3645"/>
    <w:rsid w:val="00E00BBC"/>
    <w:rsid w:val="00E01F25"/>
    <w:rsid w:val="00E02B8B"/>
    <w:rsid w:val="00E02D36"/>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2E97"/>
    <w:rsid w:val="00E405DF"/>
    <w:rsid w:val="00E40B3D"/>
    <w:rsid w:val="00E41835"/>
    <w:rsid w:val="00E41FDD"/>
    <w:rsid w:val="00E42629"/>
    <w:rsid w:val="00E44A7D"/>
    <w:rsid w:val="00E45B2A"/>
    <w:rsid w:val="00E460CE"/>
    <w:rsid w:val="00E461C7"/>
    <w:rsid w:val="00E471F5"/>
    <w:rsid w:val="00E503B2"/>
    <w:rsid w:val="00E51D75"/>
    <w:rsid w:val="00E52424"/>
    <w:rsid w:val="00E5359A"/>
    <w:rsid w:val="00E61635"/>
    <w:rsid w:val="00E62A7A"/>
    <w:rsid w:val="00E62BD0"/>
    <w:rsid w:val="00E6354C"/>
    <w:rsid w:val="00E648EB"/>
    <w:rsid w:val="00E672C4"/>
    <w:rsid w:val="00E70EBE"/>
    <w:rsid w:val="00E70ED0"/>
    <w:rsid w:val="00E71693"/>
    <w:rsid w:val="00E7224E"/>
    <w:rsid w:val="00E72BE2"/>
    <w:rsid w:val="00E74128"/>
    <w:rsid w:val="00E77C38"/>
    <w:rsid w:val="00E80387"/>
    <w:rsid w:val="00E80B55"/>
    <w:rsid w:val="00E8390A"/>
    <w:rsid w:val="00E86A71"/>
    <w:rsid w:val="00E86F0B"/>
    <w:rsid w:val="00E9000F"/>
    <w:rsid w:val="00E9089D"/>
    <w:rsid w:val="00E92957"/>
    <w:rsid w:val="00E93AB1"/>
    <w:rsid w:val="00E94922"/>
    <w:rsid w:val="00E94CDC"/>
    <w:rsid w:val="00E94D54"/>
    <w:rsid w:val="00E94FE7"/>
    <w:rsid w:val="00E95863"/>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D8A"/>
    <w:rsid w:val="00F11142"/>
    <w:rsid w:val="00F11EE6"/>
    <w:rsid w:val="00F138F8"/>
    <w:rsid w:val="00F1647D"/>
    <w:rsid w:val="00F174FE"/>
    <w:rsid w:val="00F178A5"/>
    <w:rsid w:val="00F220EB"/>
    <w:rsid w:val="00F22D1B"/>
    <w:rsid w:val="00F22E4A"/>
    <w:rsid w:val="00F26128"/>
    <w:rsid w:val="00F27FFC"/>
    <w:rsid w:val="00F34BA0"/>
    <w:rsid w:val="00F3627A"/>
    <w:rsid w:val="00F379AF"/>
    <w:rsid w:val="00F440FE"/>
    <w:rsid w:val="00F44652"/>
    <w:rsid w:val="00F44A0E"/>
    <w:rsid w:val="00F525B4"/>
    <w:rsid w:val="00F52EC7"/>
    <w:rsid w:val="00F539B6"/>
    <w:rsid w:val="00F554E3"/>
    <w:rsid w:val="00F5783C"/>
    <w:rsid w:val="00F6084B"/>
    <w:rsid w:val="00F608FB"/>
    <w:rsid w:val="00F640CA"/>
    <w:rsid w:val="00F66252"/>
    <w:rsid w:val="00F66C9A"/>
    <w:rsid w:val="00F7114B"/>
    <w:rsid w:val="00F7249A"/>
    <w:rsid w:val="00F72D94"/>
    <w:rsid w:val="00F7374B"/>
    <w:rsid w:val="00F73E89"/>
    <w:rsid w:val="00F77087"/>
    <w:rsid w:val="00F77C9C"/>
    <w:rsid w:val="00F8006D"/>
    <w:rsid w:val="00F80AB0"/>
    <w:rsid w:val="00F8264E"/>
    <w:rsid w:val="00F83B7A"/>
    <w:rsid w:val="00F871F2"/>
    <w:rsid w:val="00F9011D"/>
    <w:rsid w:val="00F9200B"/>
    <w:rsid w:val="00F929BF"/>
    <w:rsid w:val="00F95867"/>
    <w:rsid w:val="00F966C4"/>
    <w:rsid w:val="00FA1A5A"/>
    <w:rsid w:val="00FA27A6"/>
    <w:rsid w:val="00FA30F1"/>
    <w:rsid w:val="00FA3E60"/>
    <w:rsid w:val="00FA482E"/>
    <w:rsid w:val="00FA5D36"/>
    <w:rsid w:val="00FA7271"/>
    <w:rsid w:val="00FA7AEF"/>
    <w:rsid w:val="00FB05D0"/>
    <w:rsid w:val="00FB0CE3"/>
    <w:rsid w:val="00FB4C64"/>
    <w:rsid w:val="00FB7E23"/>
    <w:rsid w:val="00FC0173"/>
    <w:rsid w:val="00FC39DE"/>
    <w:rsid w:val="00FC4094"/>
    <w:rsid w:val="00FC4361"/>
    <w:rsid w:val="00FC5345"/>
    <w:rsid w:val="00FC558F"/>
    <w:rsid w:val="00FC5CCD"/>
    <w:rsid w:val="00FC7B52"/>
    <w:rsid w:val="00FC7C0D"/>
    <w:rsid w:val="00FD2129"/>
    <w:rsid w:val="00FD6BDA"/>
    <w:rsid w:val="00FE0A2C"/>
    <w:rsid w:val="00FE11A0"/>
    <w:rsid w:val="00FE1223"/>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232F15-8DE5-4490-AFC8-8D6C2801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C11D4-9B3D-4094-B420-F75A8379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5517</Words>
  <Characters>31453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2023-08-01T18:49:00Z</cp:lastPrinted>
  <dcterms:created xsi:type="dcterms:W3CDTF">2023-08-04T19:20:00Z</dcterms:created>
  <dcterms:modified xsi:type="dcterms:W3CDTF">2023-08-04T19:20:00Z</dcterms:modified>
</cp:coreProperties>
</file>